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6936"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7C5F443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浙江金义人才集团有限公司公开招聘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岗位条件一览表</w:t>
      </w:r>
    </w:p>
    <w:p w14:paraId="29589A9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5"/>
        <w:tblpPr w:leftFromText="180" w:rightFromText="180" w:vertAnchor="page" w:horzAnchor="page" w:tblpXSpec="center" w:tblpY="3378"/>
        <w:tblOverlap w:val="never"/>
        <w:tblW w:w="15690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02"/>
        <w:gridCol w:w="1187"/>
        <w:gridCol w:w="883"/>
        <w:gridCol w:w="780"/>
        <w:gridCol w:w="1275"/>
        <w:gridCol w:w="947"/>
        <w:gridCol w:w="1050"/>
        <w:gridCol w:w="2600"/>
        <w:gridCol w:w="834"/>
        <w:gridCol w:w="2400"/>
        <w:gridCol w:w="2136"/>
      </w:tblGrid>
      <w:tr w14:paraId="737DD15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1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</w:t>
            </w:r>
          </w:p>
          <w:p w14:paraId="53FDF0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E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79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8D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514DE1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A1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性别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D5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  <w:p w14:paraId="4233CF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3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D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  <w:p w14:paraId="020A6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B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  <w:p w14:paraId="30BEF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F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</w:t>
            </w:r>
          </w:p>
          <w:p w14:paraId="2FB287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范围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D3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D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B360E4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4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E2C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浙江金义人才集团有限公司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3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综合管理部工作人员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F40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8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8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38周岁以下（(1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987年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&lt;含&gt;以后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出生)）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3F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71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F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中国语言文学类、新闻传播学类、计算机类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、设计学类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、公共管理类、工商管理类等专业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D9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A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</w:t>
            </w:r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2年以上大中型企业、国企、行政事业单位综合管理、行政管理、办公室工作管理经验。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E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1FA7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3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72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浙江金义人才集团有限公司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D9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金华金义汇才人才服务有限公司工作人员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F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1E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5C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38周岁以下（(1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987年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&lt;含&gt;以后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出生)）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68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AF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84F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工商管理类、金融学类、经济与贸易类、投资学、经济学、经济与金融等专业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11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61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A4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0096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C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A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浙江金义人才集团有限公司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2D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金华金义聚才股权投资有限公司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E8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5B0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3B2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38周岁以下（(1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987年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&lt;含&gt;以后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出生)）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8F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BB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4F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法学类、金融学类、统计学类、经济与贸易类、工商管理类、计算机类等专业</w:t>
            </w:r>
          </w:p>
          <w:p w14:paraId="62BA5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952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4F1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基金从业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考试成绩合格证或取得基金从业资格等相关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证书；</w:t>
            </w:r>
          </w:p>
          <w:p w14:paraId="461B4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2.具有2年以上投资、投行、产业研究相关经验，有完整参与股权投资项目经验。</w:t>
            </w:r>
          </w:p>
          <w:p w14:paraId="357FA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工作强度大，出差任务多，建议男性。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9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E782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DCC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9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浙江金义人才集团有限公司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5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金华金义人才园区运营管理有限公司工作人员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483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50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7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38周岁以下（(1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987年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&lt;含&gt;以后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出生)）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A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3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7A081">
            <w:pPr>
              <w:bidi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土木类、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土木工程类、建筑类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建筑学类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等专业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E4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0B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1.具有2年以上工程管理经验。</w:t>
            </w:r>
          </w:p>
          <w:p w14:paraId="14175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2.工作强度大，建议男性。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5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硕士研究生和具有中高级工程师职称以上人才年龄可放宽到43周岁及以下。(1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982年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&lt;含&gt;以后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出生)。</w:t>
            </w:r>
          </w:p>
        </w:tc>
      </w:tr>
    </w:tbl>
    <w:p w14:paraId="5AEC2EF9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ZmVmZjk4OWU0NjQ4ZDYyMjhiYWI0Mjg5OTgwNzEifQ=="/>
  </w:docVars>
  <w:rsids>
    <w:rsidRoot w:val="00000000"/>
    <w:rsid w:val="006C4A5C"/>
    <w:rsid w:val="00BC11BC"/>
    <w:rsid w:val="02CE7C5C"/>
    <w:rsid w:val="086F5E22"/>
    <w:rsid w:val="0A037FC9"/>
    <w:rsid w:val="0CD45C4C"/>
    <w:rsid w:val="0E0013EF"/>
    <w:rsid w:val="2245341D"/>
    <w:rsid w:val="22714212"/>
    <w:rsid w:val="25334089"/>
    <w:rsid w:val="260809E9"/>
    <w:rsid w:val="26E444BA"/>
    <w:rsid w:val="280B0D74"/>
    <w:rsid w:val="2FFF13AD"/>
    <w:rsid w:val="33C673AC"/>
    <w:rsid w:val="33FD3B57"/>
    <w:rsid w:val="341450EB"/>
    <w:rsid w:val="342640C1"/>
    <w:rsid w:val="3A540249"/>
    <w:rsid w:val="3A6B10EF"/>
    <w:rsid w:val="3EA4103A"/>
    <w:rsid w:val="491C3089"/>
    <w:rsid w:val="4B467C7E"/>
    <w:rsid w:val="4EB4216F"/>
    <w:rsid w:val="526A0AC2"/>
    <w:rsid w:val="52FB705C"/>
    <w:rsid w:val="559E5FD5"/>
    <w:rsid w:val="5BEA5EBF"/>
    <w:rsid w:val="60830F1F"/>
    <w:rsid w:val="63D062E3"/>
    <w:rsid w:val="65D976D1"/>
    <w:rsid w:val="66803446"/>
    <w:rsid w:val="66C00493"/>
    <w:rsid w:val="6D036096"/>
    <w:rsid w:val="71504442"/>
    <w:rsid w:val="717C2F26"/>
    <w:rsid w:val="77974EFF"/>
    <w:rsid w:val="7C6C24BB"/>
    <w:rsid w:val="7DC74F8B"/>
    <w:rsid w:val="7F90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line="600" w:lineRule="exact"/>
      <w:ind w:firstLine="640" w:firstLineChars="200"/>
      <w:jc w:val="lef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样式1"/>
    <w:basedOn w:val="1"/>
    <w:next w:val="1"/>
    <w:qFormat/>
    <w:uiPriority w:val="0"/>
    <w:pPr>
      <w:spacing w:before="100" w:beforeAutospacing="1" w:afterAutospacing="0" w:line="56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kern w:val="44"/>
      <w:sz w:val="44"/>
      <w:szCs w:val="44"/>
      <w:lang w:bidi="ar"/>
    </w:rPr>
  </w:style>
  <w:style w:type="paragraph" w:customStyle="1" w:styleId="8">
    <w:name w:val="公文一级小标"/>
    <w:basedOn w:val="1"/>
    <w:qFormat/>
    <w:uiPriority w:val="99"/>
    <w:pPr>
      <w:spacing w:line="560" w:lineRule="exact"/>
      <w:ind w:firstLine="880" w:firstLineChars="20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685</Characters>
  <Lines>0</Lines>
  <Paragraphs>0</Paragraphs>
  <TotalTime>2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2025-02-28T12:21:00Z</dcterms:created>
  <dc:creator>admin</dc:creator>
  <cp:lastModifiedBy>绿色通道</cp:lastModifiedBy>
  <cp:lastPrinted>2026-07-08T07:36:00Z</cp:lastPrinted>
  <dcterms:modified xsi:type="dcterms:W3CDTF">2026-07-29T07:14:06Z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9F6B88B176044AC98A44D8CBFF11C7E3_12</vt:lpwstr>
  </property>
  <property fmtid="{D5CDD505-2E9C-101B-9397-08002B2CF9AE}" pid="4" name="KSOTemplateDocerSaveRecord">
    <vt:lpwstr>eyJoZGlkIjoiNmUzOTNjNjYyMjhlZjE4OGQ1YTIwZGYyYTJmMzVjYmUiLCJ1c2VySWQiOiI2NDkyMzczMzAifQ==</vt:lpwstr>
  </property>
</Properties>
</file>