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DD59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湖北楚道新材料科技有限公司</w:t>
      </w:r>
    </w:p>
    <w:p w14:paraId="41FE880D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项目协议用工招聘职位及任职资格说明</w:t>
      </w:r>
    </w:p>
    <w:p w14:paraId="3A4B676C"/>
    <w:tbl>
      <w:tblPr>
        <w:tblStyle w:val="3"/>
        <w:tblpPr w:leftFromText="180" w:rightFromText="180" w:vertAnchor="text" w:tblpXSpec="center" w:tblpY="1"/>
        <w:tblOverlap w:val="never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530"/>
        <w:gridCol w:w="470"/>
        <w:gridCol w:w="5881"/>
      </w:tblGrid>
      <w:tr w14:paraId="079482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150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993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BE0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4DD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36B82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Header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一般技术人员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D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29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1.50 周岁及以下（1976年1月1日及以后出生）；</w:t>
            </w:r>
          </w:p>
          <w:p w14:paraId="49063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2.大学本科及以上学历，材料学等相关专业；</w:t>
            </w:r>
          </w:p>
          <w:p w14:paraId="1C7218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3.具备3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以上水泥混凝土技术、混凝土外加剂应用或公路工程现场施工管理相关工作经验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03AAE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4.熟练掌握外加剂配方相关知识，能够独立调整外加剂配方；</w:t>
            </w:r>
          </w:p>
          <w:p w14:paraId="5E7A7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擅长团队管理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沟通，具有优秀的解决问题能力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7B453A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6.有外加剂生产厂管理相关工作经验者优先录用。</w:t>
            </w:r>
          </w:p>
        </w:tc>
      </w:tr>
      <w:tr w14:paraId="01C2B9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8D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5B597297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6A03F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ODRhMTc2YzgyZWYxMjA2N2RlZTJhOGJiODdiNDkifQ=="/>
  </w:docVars>
  <w:rsids>
    <w:rsidRoot w:val="00000000"/>
    <w:rsid w:val="0A982B69"/>
    <w:rsid w:val="155824A0"/>
    <w:rsid w:val="1C8E0EDB"/>
    <w:rsid w:val="43721DB5"/>
    <w:rsid w:val="4DD34057"/>
    <w:rsid w:val="5A912B87"/>
    <w:rsid w:val="6BE47E97"/>
    <w:rsid w:val="7B0F331E"/>
    <w:rsid w:val="7C5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222</Characters>
  <Lines>0</Lines>
  <Paragraphs>0</Paragraphs>
  <TotalTime>12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2025-10-09T07:48:00Z</dcterms:created>
  <dc:creator>85304</dc:creator>
  <cp:lastModifiedBy>王奕辰</cp:lastModifiedBy>
  <dcterms:modified xsi:type="dcterms:W3CDTF">2026-07-24T10:56:14Z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8F180096C0A04B9F949050432D382C70_13</vt:lpwstr>
  </property>
</Properties>
</file>