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7F77">
      <w:pPr>
        <w:spacing w:before="101" w:line="227" w:lineRule="auto"/>
        <w:ind w:left="22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3"/>
          <w:sz w:val="31"/>
          <w:szCs w:val="31"/>
          <w:lang w:val="en-US" w:eastAsia="zh-CN"/>
        </w:rPr>
        <w:t>2</w:t>
      </w:r>
    </w:p>
    <w:p w14:paraId="4CD7FCC4">
      <w:pPr>
        <w:spacing w:line="440" w:lineRule="auto"/>
        <w:rPr>
          <w:rFonts w:ascii="Arial"/>
          <w:color w:val="auto"/>
          <w:sz w:val="21"/>
        </w:rPr>
      </w:pPr>
    </w:p>
    <w:p w14:paraId="11D7E39B">
      <w:pPr>
        <w:spacing w:before="189" w:line="443" w:lineRule="exact"/>
        <w:ind w:left="1869"/>
        <w:outlineLvl w:val="0"/>
        <w:rPr>
          <w:rFonts w:ascii="微软雅黑" w:hAnsi="微软雅黑" w:eastAsia="微软雅黑" w:cs="微软雅黑"/>
          <w:color w:val="auto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color w:val="auto"/>
          <w:spacing w:val="-3"/>
          <w:position w:val="-2"/>
          <w:sz w:val="44"/>
          <w:szCs w:val="44"/>
        </w:rPr>
        <w:t>应募者本人及亲属特别申明</w:t>
      </w:r>
    </w:p>
    <w:bookmarkEnd w:id="0"/>
    <w:p w14:paraId="5C96A43D">
      <w:pPr>
        <w:spacing w:line="350" w:lineRule="auto"/>
        <w:rPr>
          <w:rFonts w:ascii="Arial"/>
          <w:color w:val="auto"/>
          <w:sz w:val="21"/>
        </w:rPr>
      </w:pPr>
    </w:p>
    <w:p w14:paraId="2C79F5B1">
      <w:pPr>
        <w:spacing w:line="350" w:lineRule="auto"/>
        <w:rPr>
          <w:rFonts w:ascii="Arial"/>
          <w:color w:val="auto"/>
          <w:sz w:val="21"/>
        </w:rPr>
      </w:pPr>
    </w:p>
    <w:p w14:paraId="3C110FA7">
      <w:pPr>
        <w:pStyle w:val="2"/>
        <w:spacing w:before="100" w:line="348" w:lineRule="auto"/>
        <w:ind w:left="1" w:firstLine="644"/>
        <w:jc w:val="both"/>
        <w:rPr>
          <w:color w:val="auto"/>
        </w:rPr>
      </w:pPr>
      <w:r>
        <w:rPr>
          <w:color w:val="auto"/>
          <w:spacing w:val="3"/>
        </w:rPr>
        <w:t>本人（乙方）及亲属（配偶或子女）特别声明：在服务期间，</w:t>
      </w:r>
      <w:r>
        <w:rPr>
          <w:color w:val="auto"/>
          <w:spacing w:val="12"/>
        </w:rPr>
        <w:t>因乙方自身疾病（包括突发疾病）、自然衰老、意外事件等原因</w:t>
      </w:r>
      <w:r>
        <w:rPr>
          <w:color w:val="auto"/>
          <w:spacing w:val="9"/>
        </w:rPr>
        <w:t>导致的医疗、陪护、丧葬等费用，</w:t>
      </w:r>
      <w:r>
        <w:rPr>
          <w:color w:val="auto"/>
          <w:spacing w:val="-66"/>
        </w:rPr>
        <w:t xml:space="preserve"> </w:t>
      </w:r>
      <w:r>
        <w:rPr>
          <w:color w:val="auto"/>
          <w:spacing w:val="9"/>
        </w:rPr>
        <w:t>由乙方的退休医疗保障、商业</w:t>
      </w:r>
      <w:r>
        <w:rPr>
          <w:color w:val="auto"/>
          <w:spacing w:val="12"/>
        </w:rPr>
        <w:t>保险等渠道自行承担。若因甲方未尽合理安全保障义务，或因甲</w:t>
      </w:r>
      <w:r>
        <w:rPr>
          <w:color w:val="auto"/>
          <w:spacing w:val="9"/>
        </w:rPr>
        <w:t>方工作环境、设备设施存在明显缺陷导致乙方人身损害的，</w:t>
      </w:r>
      <w:r>
        <w:rPr>
          <w:color w:val="auto"/>
          <w:spacing w:val="-66"/>
        </w:rPr>
        <w:t xml:space="preserve"> </w:t>
      </w:r>
      <w:r>
        <w:rPr>
          <w:color w:val="auto"/>
          <w:spacing w:val="9"/>
        </w:rPr>
        <w:t>甲方</w:t>
      </w:r>
      <w:r>
        <w:rPr>
          <w:color w:val="auto"/>
          <w:spacing w:val="4"/>
        </w:rPr>
        <w:t>应依法承担相应责任。</w:t>
      </w:r>
    </w:p>
    <w:p w14:paraId="4EDADBA9">
      <w:pPr>
        <w:pStyle w:val="2"/>
        <w:spacing w:line="349" w:lineRule="auto"/>
        <w:ind w:right="86" w:firstLine="645"/>
        <w:rPr>
          <w:color w:val="auto"/>
        </w:rPr>
      </w:pPr>
      <w:r>
        <w:rPr>
          <w:color w:val="auto"/>
          <w:spacing w:val="12"/>
        </w:rPr>
        <w:t>本声明不影响乙方依法享有的工伤保险待遇（如适用）或其</w:t>
      </w:r>
      <w:r>
        <w:rPr>
          <w:color w:val="auto"/>
          <w:spacing w:val="1"/>
        </w:rPr>
        <w:t>他法定权利。</w:t>
      </w:r>
    </w:p>
    <w:p w14:paraId="2E0DF16D">
      <w:pPr>
        <w:spacing w:line="479" w:lineRule="auto"/>
        <w:rPr>
          <w:rFonts w:ascii="Arial"/>
          <w:color w:val="auto"/>
          <w:sz w:val="21"/>
        </w:rPr>
      </w:pPr>
    </w:p>
    <w:p w14:paraId="1174A552">
      <w:pPr>
        <w:pStyle w:val="2"/>
        <w:spacing w:before="102" w:line="226" w:lineRule="auto"/>
        <w:ind w:left="2610" w:firstLine="1946" w:firstLineChars="700"/>
        <w:rPr>
          <w:color w:val="auto"/>
        </w:rPr>
      </w:pPr>
      <w:r>
        <w:rPr>
          <w:color w:val="auto"/>
          <w:spacing w:val="-16"/>
        </w:rPr>
        <w:t>乙方：</w:t>
      </w:r>
      <w:r>
        <w:rPr>
          <w:color w:val="auto"/>
          <w:spacing w:val="-100"/>
        </w:rPr>
        <w:t xml:space="preserve"> </w:t>
      </w:r>
      <w:r>
        <w:rPr>
          <w:color w:val="auto"/>
          <w:u w:val="single" w:color="auto"/>
        </w:rPr>
        <w:t xml:space="preserve">                     </w:t>
      </w:r>
    </w:p>
    <w:p w14:paraId="68921F55">
      <w:pPr>
        <w:pStyle w:val="2"/>
        <w:spacing w:before="206" w:line="222" w:lineRule="auto"/>
        <w:ind w:left="2610" w:firstLine="1918" w:firstLineChars="700"/>
        <w:rPr>
          <w:color w:val="auto"/>
        </w:rPr>
      </w:pPr>
      <w:r>
        <w:rPr>
          <w:color w:val="auto"/>
          <w:spacing w:val="-18"/>
        </w:rPr>
        <w:t>乙方亲属（配偶/子女</w:t>
      </w:r>
      <w:r>
        <w:rPr>
          <w:color w:val="auto"/>
          <w:spacing w:val="-66"/>
        </w:rPr>
        <w:t>）：</w:t>
      </w:r>
      <w:r>
        <w:rPr>
          <w:color w:val="auto"/>
          <w:u w:val="single" w:color="auto"/>
        </w:rPr>
        <w:t xml:space="preserve">                     </w:t>
      </w:r>
    </w:p>
    <w:p w14:paraId="743547C5">
      <w:pPr>
        <w:pStyle w:val="2"/>
        <w:spacing w:before="214" w:line="221" w:lineRule="auto"/>
        <w:ind w:left="2596" w:firstLine="2030" w:firstLineChars="700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pacing w:val="-10"/>
        </w:rPr>
        <w:t>时间：</w:t>
      </w:r>
      <w:r>
        <w:rPr>
          <w:color w:val="auto"/>
          <w:spacing w:val="11"/>
        </w:rPr>
        <w:t xml:space="preserve">      </w:t>
      </w:r>
      <w:r>
        <w:rPr>
          <w:color w:val="auto"/>
          <w:spacing w:val="-10"/>
        </w:rPr>
        <w:t>年</w:t>
      </w:r>
      <w:r>
        <w:rPr>
          <w:color w:val="auto"/>
          <w:spacing w:val="12"/>
        </w:rPr>
        <w:t xml:space="preserve">    </w:t>
      </w:r>
      <w:r>
        <w:rPr>
          <w:color w:val="auto"/>
          <w:spacing w:val="-10"/>
        </w:rPr>
        <w:t>月</w:t>
      </w:r>
      <w:r>
        <w:rPr>
          <w:color w:val="auto"/>
          <w:spacing w:val="24"/>
        </w:rPr>
        <w:t xml:space="preserve">    </w:t>
      </w:r>
      <w:r>
        <w:rPr>
          <w:color w:val="auto"/>
          <w:spacing w:val="-10"/>
        </w:rPr>
        <w:t>日</w:t>
      </w:r>
    </w:p>
    <w:p w14:paraId="7EB59811"/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BCF8E">
    <w:pPr>
      <w:spacing w:line="235" w:lineRule="auto"/>
      <w:ind w:left="28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46DF"/>
    <w:rsid w:val="07C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333333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2026-07-23T11:03:00Z</dcterms:created>
  <dc:creator>彭锐</dc:creator>
  <cp:lastModifiedBy>彭锐</cp:lastModifiedBy>
  <dcterms:modified xsi:type="dcterms:W3CDTF">2026-07-23T11:04:08Z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AA414687608C4A1D8D3CBD336B3301D6_11</vt:lpwstr>
  </property>
  <property fmtid="{D5CDD505-2E9C-101B-9397-08002B2CF9AE}" pid="4" name="KSOTemplateDocerSaveRecord">
    <vt:lpwstr>eyJoZGlkIjoiMDY2NjI4NDRmNWIyNDc0ZTlkZmYyYWMyNWM2ZjcxZjAiLCJ1c2VySWQiOiIxNzU0MjM0MzY5In0=</vt:lpwstr>
  </property>
</Properties>
</file>