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02A58">
      <w:pPr>
        <w:spacing w:line="579" w:lineRule="exact"/>
        <w:rPr>
          <w:rFonts w:ascii="黑体" w:hAnsi="黑体" w:eastAsia="黑体" w:cs="仿宋_GB2312"/>
          <w:sz w:val="32"/>
          <w:szCs w:val="32"/>
        </w:rPr>
      </w:pPr>
      <w:r>
        <w:rPr>
          <w:rFonts w:hint="eastAsia" w:ascii="黑体" w:hAnsi="黑体" w:eastAsia="黑体" w:cs="仿宋_GB2312"/>
          <w:sz w:val="32"/>
          <w:szCs w:val="32"/>
        </w:rPr>
        <w:t>附件2</w:t>
      </w:r>
    </w:p>
    <w:p w14:paraId="198838CB">
      <w:pPr>
        <w:spacing w:line="579" w:lineRule="exact"/>
      </w:pPr>
    </w:p>
    <w:p w14:paraId="32C8312B">
      <w:pPr>
        <w:spacing w:line="579"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济南高新区教育系统所属事业单位公开招聘2026年度退役优秀运动员应聘须知</w:t>
      </w:r>
    </w:p>
    <w:p w14:paraId="59629770">
      <w:pPr>
        <w:spacing w:line="579" w:lineRule="exact"/>
      </w:pPr>
    </w:p>
    <w:p w14:paraId="393F1A8F">
      <w:pPr>
        <w:spacing w:line="579" w:lineRule="exact"/>
        <w:ind w:firstLine="640" w:firstLineChars="200"/>
        <w:rPr>
          <w:rFonts w:ascii="黑体" w:hAnsi="黑体" w:eastAsia="黑体" w:cs="黑体"/>
          <w:sz w:val="32"/>
          <w:szCs w:val="32"/>
        </w:rPr>
      </w:pPr>
      <w:r>
        <w:rPr>
          <w:rFonts w:hint="eastAsia" w:ascii="黑体" w:hAnsi="黑体" w:eastAsia="黑体" w:cs="黑体"/>
          <w:sz w:val="32"/>
          <w:szCs w:val="32"/>
        </w:rPr>
        <w:t>1.对招聘岗位资格条件有疑问如何咨询？</w:t>
      </w:r>
    </w:p>
    <w:p w14:paraId="34770661">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对招聘岗位资格条件有疑问的，请与招聘单位联系。招聘单位咨询电话详见《济南高新区教育系统所属事业单位公开招聘2026年度退役优秀运动员岗位表》（附件1）。</w:t>
      </w:r>
    </w:p>
    <w:p w14:paraId="01E9BDB6">
      <w:pPr>
        <w:spacing w:line="579" w:lineRule="exact"/>
        <w:ind w:firstLine="640" w:firstLineChars="200"/>
        <w:rPr>
          <w:rFonts w:ascii="黑体" w:hAnsi="黑体" w:eastAsia="黑体" w:cs="黑体"/>
          <w:sz w:val="32"/>
          <w:szCs w:val="32"/>
        </w:rPr>
      </w:pPr>
      <w:r>
        <w:rPr>
          <w:rFonts w:hint="eastAsia" w:ascii="黑体" w:hAnsi="黑体" w:eastAsia="黑体" w:cs="黑体"/>
          <w:sz w:val="32"/>
          <w:szCs w:val="32"/>
        </w:rPr>
        <w:t>2.资格审查工作由谁负责？</w:t>
      </w:r>
    </w:p>
    <w:p w14:paraId="28D20BFF">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资格审查工作由招聘单位负责。</w:t>
      </w:r>
    </w:p>
    <w:p w14:paraId="505DDCDF">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3.国内非普通高等学历教育的其他教育形式的毕业生是否可以应聘？</w:t>
      </w:r>
    </w:p>
    <w:p w14:paraId="370ED0FF">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国内非普通高等学历教育的其他教育形式（自学考试、成人教育、网络教育、夜大、电大等）毕业生取得毕业证（学位证）后，符合岗位要求资格条件的，均可应聘。</w:t>
      </w:r>
    </w:p>
    <w:p w14:paraId="0379B535">
      <w:pPr>
        <w:spacing w:line="579"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4.如何理解“在读的非应届毕业生”不得应聘？</w:t>
      </w:r>
    </w:p>
    <w:p w14:paraId="7BE55990">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全脱产在校学习的国内普通高等学历教育学生和国（境）外留学人员，202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年7月31日以前无法完成学业并取得学历学位证书的，不得应聘。</w:t>
      </w:r>
    </w:p>
    <w:p w14:paraId="1E9252C7">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5EE61384">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5.202</w:t>
      </w:r>
      <w:r>
        <w:rPr>
          <w:rFonts w:ascii="黑体" w:hAnsi="黑体" w:eastAsia="黑体" w:cs="黑体"/>
          <w:sz w:val="32"/>
          <w:szCs w:val="32"/>
        </w:rPr>
        <w:t>6</w:t>
      </w:r>
      <w:r>
        <w:rPr>
          <w:rFonts w:hint="eastAsia" w:ascii="黑体" w:hAnsi="黑体" w:eastAsia="黑体" w:cs="黑体"/>
          <w:sz w:val="32"/>
          <w:szCs w:val="32"/>
        </w:rPr>
        <w:t>年毕业的定向生、委培生是否可以应聘？</w:t>
      </w:r>
    </w:p>
    <w:p w14:paraId="63D8CFB9">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年毕业的定向生、委培生原则上不得应聘。如定向或委培单位同意其应聘，应当由定向或委培单位出具同意应聘证明，并经所在院校同意后方可应聘。</w:t>
      </w:r>
    </w:p>
    <w:p w14:paraId="5E868461">
      <w:pPr>
        <w:spacing w:line="579" w:lineRule="exact"/>
        <w:ind w:firstLine="640" w:firstLineChars="200"/>
        <w:rPr>
          <w:rFonts w:ascii="黑体" w:hAnsi="黑体" w:eastAsia="黑体" w:cs="黑体"/>
          <w:sz w:val="32"/>
          <w:szCs w:val="32"/>
        </w:rPr>
      </w:pPr>
      <w:r>
        <w:rPr>
          <w:rFonts w:ascii="黑体" w:hAnsi="黑体" w:eastAsia="黑体" w:cs="黑体"/>
          <w:sz w:val="32"/>
          <w:szCs w:val="32"/>
        </w:rPr>
        <w:t>6</w:t>
      </w:r>
      <w:r>
        <w:rPr>
          <w:rFonts w:hint="eastAsia" w:ascii="黑体" w:hAnsi="黑体" w:eastAsia="黑体" w:cs="黑体"/>
          <w:sz w:val="32"/>
          <w:szCs w:val="32"/>
        </w:rPr>
        <w:t>.岗位要求具有的相关证书取得时间有什么要求？</w:t>
      </w:r>
    </w:p>
    <w:p w14:paraId="65563299">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普通高校202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年毕业的非全日制研究生，应于202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年7月31日以前取得。其他条件中要求的相关证书应在202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年7月2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日以前取得。</w:t>
      </w:r>
    </w:p>
    <w:p w14:paraId="5D1D6A09">
      <w:pPr>
        <w:spacing w:line="579" w:lineRule="exact"/>
        <w:ind w:firstLine="640" w:firstLineChars="200"/>
        <w:rPr>
          <w:rFonts w:ascii="黑体" w:hAnsi="黑体" w:eastAsia="黑体" w:cs="黑体"/>
          <w:sz w:val="32"/>
          <w:szCs w:val="32"/>
        </w:rPr>
      </w:pPr>
      <w:r>
        <w:rPr>
          <w:rFonts w:ascii="黑体" w:hAnsi="黑体" w:eastAsia="黑体" w:cs="黑体"/>
          <w:sz w:val="32"/>
          <w:szCs w:val="32"/>
        </w:rPr>
        <w:t>7</w:t>
      </w:r>
      <w:r>
        <w:rPr>
          <w:rFonts w:hint="eastAsia" w:ascii="黑体" w:hAnsi="黑体" w:eastAsia="黑体" w:cs="黑体"/>
          <w:sz w:val="32"/>
          <w:szCs w:val="32"/>
        </w:rPr>
        <w:t>.本次招聘中的有效身份证件指的是什么？</w:t>
      </w:r>
    </w:p>
    <w:p w14:paraId="17A6B088">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5B96A2F0">
      <w:pPr>
        <w:spacing w:line="579" w:lineRule="exact"/>
        <w:ind w:firstLine="640" w:firstLineChars="200"/>
        <w:rPr>
          <w:rFonts w:ascii="黑体" w:hAnsi="黑体" w:eastAsia="黑体" w:cs="黑体"/>
          <w:sz w:val="32"/>
          <w:szCs w:val="32"/>
        </w:rPr>
      </w:pPr>
      <w:r>
        <w:rPr>
          <w:rFonts w:ascii="黑体" w:hAnsi="黑体" w:eastAsia="黑体" w:cs="黑体"/>
          <w:sz w:val="32"/>
          <w:szCs w:val="32"/>
        </w:rPr>
        <w:t>8</w:t>
      </w:r>
      <w:r>
        <w:rPr>
          <w:rFonts w:hint="eastAsia" w:ascii="黑体" w:hAnsi="黑体" w:eastAsia="黑体" w:cs="黑体"/>
          <w:sz w:val="32"/>
          <w:szCs w:val="32"/>
        </w:rPr>
        <w:t>.网上填写报名信息时应注意什么？</w:t>
      </w:r>
    </w:p>
    <w:p w14:paraId="4C3AEC8C">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52055D8E">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网上报名系统的表项中未能涵盖应聘岗位要求资格条件的，务必在“备注栏”中如实填写。未在“备注栏”中注明的，视为不符合相应条件。其中，岗位其他条件要求相关证书的，应当注明取得证书的级别、编号和取得时间；暂未取得的，应作出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年7月31日以前取得证书的承诺，未如期取得，本人承担相应后果。</w:t>
      </w:r>
    </w:p>
    <w:p w14:paraId="6FC932FD">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在职人员报名前应充分了解知晓有关法律法规或所在单位及有关主管部门关于是否允许报考、离职的相关规定。</w:t>
      </w:r>
    </w:p>
    <w:p w14:paraId="689D9679">
      <w:pPr>
        <w:spacing w:line="579" w:lineRule="exact"/>
        <w:ind w:firstLine="640" w:firstLineChars="200"/>
        <w:rPr>
          <w:rFonts w:ascii="黑体" w:hAnsi="黑体" w:eastAsia="黑体" w:cs="黑体"/>
          <w:sz w:val="32"/>
          <w:szCs w:val="32"/>
        </w:rPr>
      </w:pPr>
      <w:r>
        <w:rPr>
          <w:rFonts w:ascii="黑体" w:hAnsi="黑体" w:eastAsia="黑体" w:cs="黑体"/>
          <w:sz w:val="32"/>
          <w:szCs w:val="32"/>
        </w:rPr>
        <w:t>9</w:t>
      </w:r>
      <w:r>
        <w:rPr>
          <w:rFonts w:hint="eastAsia" w:ascii="黑体" w:hAnsi="黑体" w:eastAsia="黑体" w:cs="黑体"/>
          <w:sz w:val="32"/>
          <w:szCs w:val="32"/>
        </w:rPr>
        <w:t>.应聘人员在网上提供的照片有什么要求？</w:t>
      </w:r>
    </w:p>
    <w:p w14:paraId="560F446B">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14:paraId="47470F58">
      <w:pPr>
        <w:spacing w:line="579" w:lineRule="exact"/>
        <w:ind w:firstLine="640" w:firstLineChars="200"/>
        <w:rPr>
          <w:rFonts w:ascii="黑体" w:hAnsi="黑体" w:eastAsia="黑体" w:cs="黑体"/>
          <w:sz w:val="32"/>
          <w:szCs w:val="32"/>
        </w:rPr>
      </w:pPr>
      <w:r>
        <w:rPr>
          <w:rFonts w:ascii="黑体" w:hAnsi="黑体" w:eastAsia="黑体" w:cs="黑体"/>
          <w:sz w:val="32"/>
          <w:szCs w:val="32"/>
        </w:rPr>
        <w:t>10</w:t>
      </w:r>
      <w:r>
        <w:rPr>
          <w:rFonts w:hint="eastAsia" w:ascii="黑体" w:hAnsi="黑体" w:eastAsia="黑体" w:cs="黑体"/>
          <w:sz w:val="32"/>
          <w:szCs w:val="32"/>
        </w:rPr>
        <w:t>.进入面试的应聘人员需向招聘单位提交哪些证明材料？</w:t>
      </w:r>
    </w:p>
    <w:p w14:paraId="2B0A7609">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进入面试的应聘人员，需按招聘岗位要求，向招聘单位提交本人相关证明材料及1寸近期同底版免冠照片1张。相关证明材料主要包括：</w:t>
      </w:r>
    </w:p>
    <w:p w14:paraId="798B663F">
      <w:pPr>
        <w:spacing w:line="579"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1）个人有效身份证件。（2）国家承认的学历学位证书。留学回国人员应聘的，提供国家教育部门学历学位认证材料。（3）在职人员应聘的，还需提交有用人权限部门或单位出具的同意应聘证明（按时出具同意应聘证明确有困难的，经招聘单位同意，也可在考察、体检阶段提供），未如期提交，视为放弃。（4）经本人签字确认的《济南高新区教育系统所属事业单位公开招聘2026年度退役优秀运动员报名表》和《应聘事业单位人员诚信承诺书》。（</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）岗位条件要求的其他证明材料。以上材料需提交原件和复印件。</w:t>
      </w:r>
    </w:p>
    <w:p w14:paraId="2C401DCC">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未在规定时间内向招聘单位提交上述材料或提交材料不全的，视为放弃。</w:t>
      </w:r>
    </w:p>
    <w:p w14:paraId="1B8ACA73">
      <w:pPr>
        <w:spacing w:line="579" w:lineRule="exact"/>
        <w:ind w:firstLine="640" w:firstLineChars="200"/>
        <w:rPr>
          <w:rFonts w:ascii="黑体" w:hAnsi="黑体" w:eastAsia="黑体" w:cs="黑体"/>
          <w:sz w:val="32"/>
          <w:szCs w:val="32"/>
        </w:rPr>
      </w:pPr>
      <w:r>
        <w:rPr>
          <w:rFonts w:ascii="黑体" w:hAnsi="黑体" w:eastAsia="黑体" w:cs="黑体"/>
          <w:sz w:val="32"/>
          <w:szCs w:val="32"/>
        </w:rPr>
        <w:t>11</w:t>
      </w:r>
      <w:r>
        <w:rPr>
          <w:rFonts w:hint="eastAsia" w:ascii="黑体" w:hAnsi="黑体" w:eastAsia="黑体" w:cs="黑体"/>
          <w:sz w:val="32"/>
          <w:szCs w:val="32"/>
        </w:rPr>
        <w:t>.违纪违规及存在不诚信情形的应聘人员如何处理？</w:t>
      </w:r>
    </w:p>
    <w:p w14:paraId="1C18FDC3">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要严格遵守公开招聘的相关政策规定，遵从事业单位人事综合管理部门、人事考试机构和招聘单位或济南高新区管委会教育文体部的统一安排，其在应聘期间的表现，将作为公开招聘考察的重要内容之一。对违反公开招聘纪律的应聘人员，按照《事业单位公开招聘违纪违规行为处理规定》（人力资源和社会保障部令第35号）处理</w:t>
      </w:r>
      <w:bookmarkStart w:id="0" w:name="_GoBack"/>
      <w:bookmarkEnd w:id="0"/>
      <w:r>
        <w:rPr>
          <w:rFonts w:hint="eastAsia" w:ascii="仿宋_GB2312" w:hAnsi="仿宋_GB2312" w:eastAsia="仿宋_GB2312" w:cs="仿宋_GB2312"/>
          <w:sz w:val="32"/>
          <w:szCs w:val="32"/>
        </w:rPr>
        <w:t>，对招聘工作中存在不诚信情形的应聘人员，纳入事业单位公开招聘违纪违规与诚信档案库。</w:t>
      </w:r>
    </w:p>
    <w:p w14:paraId="62302FB3">
      <w:pPr>
        <w:spacing w:line="579" w:lineRule="exact"/>
        <w:ind w:firstLine="640" w:firstLineChars="200"/>
        <w:rPr>
          <w:rFonts w:ascii="黑体" w:hAnsi="黑体" w:eastAsia="黑体" w:cs="黑体"/>
          <w:sz w:val="32"/>
          <w:szCs w:val="32"/>
        </w:rPr>
      </w:pPr>
      <w:r>
        <w:rPr>
          <w:rFonts w:hint="eastAsia" w:ascii="黑体" w:hAnsi="黑体" w:eastAsia="黑体" w:cs="黑体"/>
          <w:sz w:val="32"/>
          <w:szCs w:val="32"/>
        </w:rPr>
        <w:t>1</w:t>
      </w:r>
      <w:r>
        <w:rPr>
          <w:rFonts w:ascii="黑体" w:hAnsi="黑体" w:eastAsia="黑体" w:cs="黑体"/>
          <w:sz w:val="32"/>
          <w:szCs w:val="32"/>
        </w:rPr>
        <w:t>2</w:t>
      </w:r>
      <w:r>
        <w:rPr>
          <w:rFonts w:hint="eastAsia" w:ascii="黑体" w:hAnsi="黑体" w:eastAsia="黑体" w:cs="黑体"/>
          <w:sz w:val="32"/>
          <w:szCs w:val="32"/>
        </w:rPr>
        <w:t>.是否有指定的考试辅导书和培训班？</w:t>
      </w:r>
    </w:p>
    <w:p w14:paraId="49ADABBC">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济南高新区教育系统所属事业单位公开招聘考试不指定考试教材和辅导用书，不举办也不授权或委托任何机构举办考试辅导培训班。</w:t>
      </w:r>
    </w:p>
    <w:sectPr>
      <w:pgSz w:w="11906" w:h="16838"/>
      <w:pgMar w:top="1984"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N2MwOTQ4NTU5ZTZmNzcwZDM0MzI0NGYyZGY5NTcifQ=="/>
  </w:docVars>
  <w:rsids>
    <w:rsidRoot w:val="750F4434"/>
    <w:rsid w:val="00157511"/>
    <w:rsid w:val="002028B6"/>
    <w:rsid w:val="002158FE"/>
    <w:rsid w:val="002347E4"/>
    <w:rsid w:val="00336634"/>
    <w:rsid w:val="003875C1"/>
    <w:rsid w:val="005B3F13"/>
    <w:rsid w:val="006B2E41"/>
    <w:rsid w:val="008A6D05"/>
    <w:rsid w:val="009B69E6"/>
    <w:rsid w:val="00B42175"/>
    <w:rsid w:val="00BA660A"/>
    <w:rsid w:val="00CF7D0C"/>
    <w:rsid w:val="00E70658"/>
    <w:rsid w:val="00E71583"/>
    <w:rsid w:val="010F0990"/>
    <w:rsid w:val="130726BF"/>
    <w:rsid w:val="201B5A3A"/>
    <w:rsid w:val="36CE7BF8"/>
    <w:rsid w:val="48003DE1"/>
    <w:rsid w:val="6057073F"/>
    <w:rsid w:val="750F4434"/>
    <w:rsid w:val="7A154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1974</Words>
  <Characters>2038</Characters>
  <Lines>14</Lines>
  <Paragraphs>4</Paragraphs>
  <TotalTime>0</TotalTime>
  <ScaleCrop>false</ScaleCrop>
  <LinksUpToDate>false</LinksUpToDate>
  <CharactersWithSpaces>2038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2025-04-12T09:03:00Z</dcterms:created>
  <dc:creator>王燕玲</dc:creator>
  <cp:lastModifiedBy>济南王秉勇</cp:lastModifiedBy>
  <dcterms:modified xsi:type="dcterms:W3CDTF">2026-07-23T04:33:38Z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BA3D168DD4A8475F926AB4192FBD2441_13</vt:lpwstr>
  </property>
  <property fmtid="{D5CDD505-2E9C-101B-9397-08002B2CF9AE}" pid="4" name="KSOTemplateDocerSaveRecord">
    <vt:lpwstr>eyJoZGlkIjoiZWM3NzZjNDQ0ZDQ1ODA4MmM3NGJlNjU3MGE5ZmQ0MjkiLCJ1c2VySWQiOiI2MTIxNTIxNjMifQ==</vt:lpwstr>
  </property>
</Properties>
</file>