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52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附件1：</w:t>
      </w:r>
    </w:p>
    <w:tbl>
      <w:tblPr>
        <w:tblStyle w:val="4"/>
        <w:tblW w:w="146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6"/>
        <w:gridCol w:w="1384"/>
        <w:gridCol w:w="1085"/>
        <w:gridCol w:w="1030"/>
        <w:gridCol w:w="1635"/>
        <w:gridCol w:w="2025"/>
        <w:gridCol w:w="1530"/>
        <w:gridCol w:w="4153"/>
        <w:gridCol w:w="1168"/>
      </w:tblGrid>
      <w:tr w14:paraId="555B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4656" w:type="dxa"/>
            <w:gridSpan w:val="9"/>
            <w:tcBorders>
              <w:top w:val="nil"/>
              <w:left w:val="nil"/>
              <w:bottom w:val="single" w:color="000000" w:themeColor="text1" w:sz="6" w:space="0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9632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32"/>
                <w:szCs w:val="32"/>
                <w:lang w:val="en-US" w:eastAsia="zh-CN"/>
              </w:rPr>
              <w:t>海南州绿南环境监测有限责任公司岗位计划表</w:t>
            </w:r>
          </w:p>
        </w:tc>
      </w:tr>
      <w:tr w14:paraId="48242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6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051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3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CC2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用人</w:t>
            </w:r>
          </w:p>
          <w:p w14:paraId="06C01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10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37A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招聘岗位名称</w:t>
            </w:r>
          </w:p>
        </w:tc>
        <w:tc>
          <w:tcPr>
            <w:tcW w:w="10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22C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招聘人数</w:t>
            </w:r>
          </w:p>
        </w:tc>
        <w:tc>
          <w:tcPr>
            <w:tcW w:w="16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E1D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专业要求</w:t>
            </w:r>
          </w:p>
        </w:tc>
        <w:tc>
          <w:tcPr>
            <w:tcW w:w="20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5E5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学历要求</w:t>
            </w:r>
          </w:p>
        </w:tc>
        <w:tc>
          <w:tcPr>
            <w:tcW w:w="15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D78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招聘范围</w:t>
            </w:r>
          </w:p>
        </w:tc>
        <w:tc>
          <w:tcPr>
            <w:tcW w:w="41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DEC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任职资格条件及职责</w:t>
            </w:r>
          </w:p>
        </w:tc>
        <w:tc>
          <w:tcPr>
            <w:tcW w:w="11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4A7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6B2B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2" w:hRule="atLeast"/>
          <w:jc w:val="center"/>
        </w:trPr>
        <w:tc>
          <w:tcPr>
            <w:tcW w:w="6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44B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7B2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海南州绿南环境监测有限责任公司</w:t>
            </w:r>
          </w:p>
        </w:tc>
        <w:tc>
          <w:tcPr>
            <w:tcW w:w="10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461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实验</w:t>
            </w:r>
          </w:p>
          <w:p w14:paraId="3ADF2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分析</w:t>
            </w:r>
          </w:p>
        </w:tc>
        <w:tc>
          <w:tcPr>
            <w:tcW w:w="10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9FF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3F5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环境或化学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20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3A7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全日制本科及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以上学历</w:t>
            </w:r>
          </w:p>
        </w:tc>
        <w:tc>
          <w:tcPr>
            <w:tcW w:w="15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792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海南州</w:t>
            </w:r>
          </w:p>
        </w:tc>
        <w:tc>
          <w:tcPr>
            <w:tcW w:w="41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8C8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1.思想品行端正，遵纪守法，责任心强；</w:t>
            </w:r>
          </w:p>
          <w:p w14:paraId="5615F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2.热爱生态环境保护和检测事业;</w:t>
            </w:r>
          </w:p>
          <w:p w14:paraId="090AD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3.3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周岁以下；</w:t>
            </w:r>
          </w:p>
          <w:p w14:paraId="264DA7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身体健康。</w:t>
            </w:r>
          </w:p>
        </w:tc>
        <w:tc>
          <w:tcPr>
            <w:tcW w:w="11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328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工作地点：海南州共和县</w:t>
            </w:r>
          </w:p>
        </w:tc>
      </w:tr>
    </w:tbl>
    <w:p w14:paraId="5F07F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6838" w:h="11906" w:orient="landscape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 w14:paraId="19C71E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7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2026-07-21T00:57:54Z</dcterms:created>
  <dc:creator>Administrator</dc:creator>
  <cp:lastModifiedBy>白延鹏</cp:lastModifiedBy>
  <dcterms:modified xsi:type="dcterms:W3CDTF">2026-07-21T00:58:44Z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eyJoZGlkIjoiYWM1NTBlNjUyM2VlMzE0MWRmMzk1MGM2Y2E4Mjg1NWQiLCJ1c2VySWQiOiI0NTM2NTE5MzAifQ==</vt:lpwstr>
  </property>
  <property fmtid="{D5CDD505-2E9C-101B-9397-08002B2CF9AE}" pid="4" name="ICV">
    <vt:lpwstr>8204355AB6AE4CF5ACBD984FB2E50085_12</vt:lpwstr>
  </property>
</Properties>
</file>