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8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附表：   河南经贸职业学院公开招聘博士</w:t>
      </w:r>
    </w:p>
    <w:p w14:paraId="05F51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招聘岗位、专业及人数</w:t>
      </w:r>
    </w:p>
    <w:tbl>
      <w:tblPr>
        <w:tblStyle w:val="2"/>
        <w:tblW w:w="56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47"/>
        <w:gridCol w:w="1772"/>
        <w:gridCol w:w="693"/>
        <w:gridCol w:w="2169"/>
      </w:tblGrid>
      <w:tr w14:paraId="6A8D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Header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AA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A7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lang w:val="en-US" w:eastAsia="zh-CN"/>
              </w:rPr>
              <w:t>专业名称及代码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90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lang w:val="en-US" w:eastAsia="zh-CN"/>
              </w:rPr>
              <w:t>学历要求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B9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lang w:val="en-US" w:eastAsia="zh-CN"/>
              </w:rPr>
              <w:t>数量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D9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lang w:val="en-US" w:eastAsia="zh-CN"/>
              </w:rPr>
            </w:pPr>
            <w:r>
              <w:rPr>
                <w:rStyle w:val="4"/>
                <w:rFonts w:hint="eastAsia"/>
                <w:b w:val="0"/>
                <w:bCs w:val="0"/>
                <w:lang w:val="en-US" w:eastAsia="zh-CN"/>
              </w:rPr>
              <w:t>岗位类别及等级</w:t>
            </w:r>
          </w:p>
        </w:tc>
      </w:tr>
      <w:tr w14:paraId="37A7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60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教学科研岗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3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集成电路科学与工程（1401）</w:t>
            </w:r>
          </w:p>
          <w:p w14:paraId="560A3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控制科学与工程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0811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）</w:t>
            </w:r>
          </w:p>
          <w:p w14:paraId="62AB5E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信息与通信工程（0810）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1D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Style w:val="5"/>
                <w:rFonts w:hAnsi="宋体"/>
                <w:highlight w:val="none"/>
                <w:lang w:val="en-US" w:eastAsia="zh-CN"/>
              </w:rPr>
              <w:t>博士研究生</w:t>
            </w:r>
            <w:r>
              <w:rPr>
                <w:rStyle w:val="5"/>
                <w:rFonts w:hint="eastAsia" w:hAnsi="宋体"/>
                <w:highlight w:val="none"/>
                <w:lang w:val="en-US" w:eastAsia="zh-CN"/>
              </w:rPr>
              <w:t>及博士学位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E0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BC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专业技术岗 </w:t>
            </w:r>
          </w:p>
          <w:p w14:paraId="1E58E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中级</w:t>
            </w:r>
          </w:p>
        </w:tc>
      </w:tr>
      <w:tr w14:paraId="21B0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71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教学科研岗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66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电子科学与技术（0809）</w:t>
            </w:r>
          </w:p>
          <w:p w14:paraId="6F62F4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计算机科学技术（0812）</w:t>
            </w:r>
          </w:p>
          <w:p w14:paraId="6DDC5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软件工程（0835）</w:t>
            </w:r>
          </w:p>
          <w:p w14:paraId="329C9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电子信息（0854）</w:t>
            </w:r>
          </w:p>
          <w:p w14:paraId="7BAF6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网络空间安全（0839）</w:t>
            </w:r>
          </w:p>
          <w:p w14:paraId="45AB3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智能科学与技术（1405）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16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/>
              </w:rPr>
              <w:t>博士研究生</w:t>
            </w:r>
            <w:r>
              <w:rPr>
                <w:rStyle w:val="5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322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3E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专业技术岗 </w:t>
            </w:r>
          </w:p>
          <w:p w14:paraId="318C3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中级</w:t>
            </w:r>
          </w:p>
        </w:tc>
      </w:tr>
      <w:tr w14:paraId="0170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C3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教学科研岗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67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管理科学与工程（1201）</w:t>
            </w:r>
          </w:p>
          <w:p w14:paraId="3458F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工商管理学（1202）</w:t>
            </w:r>
          </w:p>
          <w:p w14:paraId="27DA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农林经济管理（1203）</w:t>
            </w:r>
          </w:p>
          <w:p w14:paraId="1AF39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会计（1253）</w:t>
            </w:r>
          </w:p>
          <w:p w14:paraId="211FE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审计（1257）</w:t>
            </w:r>
          </w:p>
          <w:p w14:paraId="1A029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应用经济学（0202）</w:t>
            </w:r>
          </w:p>
          <w:p w14:paraId="5D47A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行政管理（0451）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3B2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highlight w:val="none"/>
                <w:lang w:val="en-US" w:eastAsia="zh-CN"/>
              </w:rPr>
              <w:t>博士研究生</w:t>
            </w:r>
            <w:r>
              <w:rPr>
                <w:rStyle w:val="5"/>
                <w:rFonts w:hint="eastAsia" w:hAnsi="宋体"/>
                <w:highlight w:val="none"/>
                <w:lang w:val="en-US" w:eastAsia="zh-CN"/>
              </w:rPr>
              <w:t>及博士学位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E9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3C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专业技术岗</w:t>
            </w:r>
          </w:p>
          <w:p w14:paraId="03057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中级</w:t>
            </w:r>
          </w:p>
        </w:tc>
      </w:tr>
      <w:tr w14:paraId="6B89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AC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教学科研岗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E7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地理学（人文地理方向）（0705）</w:t>
            </w:r>
          </w:p>
          <w:p w14:paraId="4B9EB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旅游管理（1254）</w:t>
            </w:r>
          </w:p>
          <w:p w14:paraId="5813C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城乡规划（文旅规划方向）（0853）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B7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Ansi="宋体"/>
                <w:lang w:val="en-US" w:eastAsia="zh-CN"/>
              </w:rPr>
            </w:pPr>
            <w:r>
              <w:rPr>
                <w:rStyle w:val="5"/>
                <w:rFonts w:hAnsi="宋体"/>
                <w:lang w:val="en-US" w:eastAsia="zh-CN"/>
              </w:rPr>
              <w:t>博士研究生</w:t>
            </w:r>
            <w:r>
              <w:rPr>
                <w:rStyle w:val="5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DA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69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  <w:p w14:paraId="0CECB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中级</w:t>
            </w:r>
          </w:p>
        </w:tc>
      </w:tr>
      <w:tr w14:paraId="13D9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FA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教学科研岗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BB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土木工程（0814）</w:t>
            </w:r>
          </w:p>
          <w:p w14:paraId="4671B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环境科学与工程（0830）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88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Ansi="宋体"/>
                <w:lang w:val="en-US" w:eastAsia="zh-CN"/>
              </w:rPr>
            </w:pPr>
            <w:r>
              <w:rPr>
                <w:rStyle w:val="5"/>
                <w:rFonts w:hAnsi="宋体"/>
                <w:lang w:val="en-US" w:eastAsia="zh-CN"/>
              </w:rPr>
              <w:t>博士研究生</w:t>
            </w:r>
            <w:r>
              <w:rPr>
                <w:rStyle w:val="5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64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97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  <w:p w14:paraId="0C111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中级</w:t>
            </w:r>
          </w:p>
        </w:tc>
      </w:tr>
      <w:tr w14:paraId="49C6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BCB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教学科研岗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5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教育学（0401）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64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/>
              </w:rPr>
              <w:t>博士研究生</w:t>
            </w:r>
            <w:r>
              <w:rPr>
                <w:rStyle w:val="5"/>
                <w:rFonts w:hint="eastAsia" w:hAnsi="宋体"/>
                <w:lang w:val="en-US" w:eastAsia="zh-CN"/>
              </w:rPr>
              <w:t>及博士学位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3C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DB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专业技术岗</w:t>
            </w:r>
          </w:p>
          <w:p w14:paraId="4CA8F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中级</w:t>
            </w:r>
          </w:p>
        </w:tc>
      </w:tr>
    </w:tbl>
    <w:p w14:paraId="423B6915"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B143D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B3F6285"/>
    <w:rsid w:val="1DF53A14"/>
    <w:rsid w:val="2493580C"/>
    <w:rsid w:val="24A94093"/>
    <w:rsid w:val="2549036D"/>
    <w:rsid w:val="27AA7420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B8F3B84"/>
    <w:rsid w:val="4C0263C3"/>
    <w:rsid w:val="4DC84697"/>
    <w:rsid w:val="50DB3B3A"/>
    <w:rsid w:val="50E41FE3"/>
    <w:rsid w:val="51840738"/>
    <w:rsid w:val="52315280"/>
    <w:rsid w:val="52337393"/>
    <w:rsid w:val="53966943"/>
    <w:rsid w:val="546B143D"/>
    <w:rsid w:val="55953257"/>
    <w:rsid w:val="56BA2B6E"/>
    <w:rsid w:val="58A6628E"/>
    <w:rsid w:val="5A385321"/>
    <w:rsid w:val="5AB4435C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9760313"/>
    <w:rsid w:val="6A40325F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936700C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2026-07-10T08:48:00Z</dcterms:created>
  <dc:creator>四驱小蜗牛</dc:creator>
  <cp:lastModifiedBy>四驱小蜗牛</cp:lastModifiedBy>
  <dcterms:modified xsi:type="dcterms:W3CDTF">2026-07-10T08:48:23Z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B52DBF60E36A4DC4B1C660893A29E873_11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