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8CD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1080" w:firstLineChars="6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</w:p>
    <w:p w14:paraId="4C3B14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1080" w:firstLineChars="6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</w:p>
    <w:p w14:paraId="4B1FC6AA">
      <w:pPr>
        <w:pStyle w:val="10"/>
        <w:adjustRightInd w:val="0"/>
        <w:snapToGrid w:val="0"/>
        <w:spacing w:afterLines="0"/>
        <w:ind w:left="0" w:leftChars="0" w:right="0" w:rightChars="0" w:firstLine="0" w:firstLineChars="0"/>
        <w:jc w:val="left"/>
        <w:rPr>
          <w:rFonts w:hint="default" w:ascii="Times New Roman" w:hAnsi="Times New Roman" w:eastAsia="黑体" w:cs="Times New Roman"/>
          <w:spacing w:val="0"/>
          <w:w w:val="10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0"/>
          <w:w w:val="10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pacing w:val="0"/>
          <w:w w:val="100"/>
          <w:sz w:val="32"/>
          <w:szCs w:val="32"/>
          <w:highlight w:val="none"/>
          <w:lang w:val="en-US" w:eastAsia="zh-CN"/>
        </w:rPr>
        <w:t>2</w:t>
      </w:r>
    </w:p>
    <w:p w14:paraId="744F42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highlight w:val="none"/>
        </w:rPr>
        <w:t>个人承诺书</w:t>
      </w:r>
    </w:p>
    <w:p w14:paraId="2E7E42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highlight w:val="none"/>
        </w:rPr>
      </w:pPr>
    </w:p>
    <w:p w14:paraId="0B05B2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7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  <w:t>本人已仔细阅读《四川安信科创科技有限公司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年度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第二批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  <w:t>公开招聘公告》及相关材料，清楚并理解其内容。</w:t>
      </w:r>
    </w:p>
    <w:p w14:paraId="5DF9E3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7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  <w:t>在此我郑重承诺：</w:t>
      </w:r>
    </w:p>
    <w:p w14:paraId="29FB56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7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  <w:t>、本人提供的报名表、身份证以及其他相关证明材料、个人信息均真实准确完整；</w:t>
      </w:r>
    </w:p>
    <w:p w14:paraId="40A508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  <w:t>、本人若被确定为考察对象初步人选，自愿接受公司统一组织的体检，知悉体检标准参照《公务员录用体检通用标准（试行）》；</w:t>
      </w:r>
    </w:p>
    <w:p w14:paraId="0969A5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</w:rPr>
        <w:t>三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  <w:t>、本人若被确定为考察对象，自愿接受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背景调查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  <w:t>；</w:t>
      </w:r>
    </w:p>
    <w:p w14:paraId="3C6505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</w:rPr>
        <w:t>四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  <w:t>、对违反以上承诺所造成的后果，本人自愿承担相应责任。</w:t>
      </w:r>
    </w:p>
    <w:p w14:paraId="2D88FE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</w:rPr>
      </w:pPr>
    </w:p>
    <w:p w14:paraId="377D1E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</w:rPr>
      </w:pPr>
    </w:p>
    <w:p w14:paraId="0B3BA57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</w:rPr>
        <w:t>承诺人签字：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             </w:t>
      </w:r>
    </w:p>
    <w:p w14:paraId="527CB6FB">
      <w:pPr>
        <w:ind w:firstLine="3840" w:firstLineChars="1200"/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</w:rPr>
        <w:t xml:space="preserve">年 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highlight w:val="none"/>
        </w:rPr>
        <w:t>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0DE47">
    <w:pPr>
      <w:pStyle w:val="4"/>
      <w:ind w:right="360" w:firstLine="280" w:firstLineChars="100"/>
      <w:rPr>
        <w:rFonts w:hint="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5CC877D">
                          <w:pPr>
                            <w:pStyle w:val="4"/>
                            <w:ind w:right="360" w:firstLine="280" w:firstLineChars="100"/>
                          </w:pPr>
                          <w:r>
                            <w:rPr>
                              <w:rStyle w:val="9"/>
                              <w:rFonts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9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9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sz w:val="28"/>
                            </w:rPr>
                            <w:t>4</w:t>
                          </w:r>
                          <w:r>
                            <w:rPr>
                              <w:rStyle w:val="9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5CC877D">
                    <w:pPr>
                      <w:pStyle w:val="4"/>
                      <w:ind w:right="360" w:firstLine="280" w:firstLineChars="100"/>
                    </w:pPr>
                    <w:r>
                      <w:rPr>
                        <w:rStyle w:val="9"/>
                        <w:rFonts w:hint="eastAsia"/>
                        <w:sz w:val="28"/>
                      </w:rPr>
                      <w:t>—</w:t>
                    </w:r>
                    <w:r>
                      <w:rPr>
                        <w:rStyle w:val="9"/>
                        <w:sz w:val="28"/>
                      </w:rPr>
                      <w:fldChar w:fldCharType="begin"/>
                    </w:r>
                    <w:r>
                      <w:rPr>
                        <w:rStyle w:val="9"/>
                        <w:sz w:val="28"/>
                      </w:rPr>
                      <w:instrText xml:space="preserve"> PAGE </w:instrText>
                    </w:r>
                    <w:r>
                      <w:rPr>
                        <w:rStyle w:val="9"/>
                        <w:sz w:val="28"/>
                      </w:rPr>
                      <w:fldChar w:fldCharType="separate"/>
                    </w:r>
                    <w:r>
                      <w:rPr>
                        <w:rStyle w:val="9"/>
                        <w:sz w:val="28"/>
                      </w:rPr>
                      <w:t>4</w:t>
                    </w:r>
                    <w:r>
                      <w:rPr>
                        <w:rStyle w:val="9"/>
                        <w:sz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644FE"/>
    <w:rsid w:val="0341020B"/>
    <w:rsid w:val="03E56A46"/>
    <w:rsid w:val="09AD65FB"/>
    <w:rsid w:val="0CE20369"/>
    <w:rsid w:val="0EF2242F"/>
    <w:rsid w:val="0F36419E"/>
    <w:rsid w:val="103644FE"/>
    <w:rsid w:val="126F15CC"/>
    <w:rsid w:val="12EC6669"/>
    <w:rsid w:val="13A22600"/>
    <w:rsid w:val="1BAF4AEC"/>
    <w:rsid w:val="2C1520B2"/>
    <w:rsid w:val="385775AE"/>
    <w:rsid w:val="3C9A5CBB"/>
    <w:rsid w:val="3E927592"/>
    <w:rsid w:val="3F0E2AA2"/>
    <w:rsid w:val="3F8F587F"/>
    <w:rsid w:val="40A16F30"/>
    <w:rsid w:val="4AAE5753"/>
    <w:rsid w:val="54563C29"/>
    <w:rsid w:val="55F0285C"/>
    <w:rsid w:val="5DF61601"/>
    <w:rsid w:val="5F4F0E5B"/>
    <w:rsid w:val="62F86CE4"/>
    <w:rsid w:val="68EC14C9"/>
    <w:rsid w:val="6E312377"/>
    <w:rsid w:val="74277859"/>
    <w:rsid w:val="745C426A"/>
    <w:rsid w:val="7D2E7897"/>
    <w:rsid w:val="7F1B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ascii="Times New Roman" w:hAnsi="Times New Roman" w:eastAsia="仿宋_GB2312" w:cs="Times New Roman"/>
      <w:snapToGrid w:val="0"/>
      <w:kern w:val="0"/>
      <w:sz w:val="32"/>
      <w:szCs w:val="20"/>
    </w:rPr>
  </w:style>
  <w:style w:type="paragraph" w:styleId="3">
    <w:name w:val="Body Text"/>
    <w:basedOn w:val="1"/>
    <w:next w:val="1"/>
    <w:unhideWhenUsed/>
    <w:qFormat/>
    <w:uiPriority w:val="99"/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character" w:customStyle="1" w:styleId="11">
    <w:name w:val="UserStyle_8"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12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4fa96000-2c1b-45e5-8d11-0717639c6ae5</errorID>
      <errorWord>劳动教养</errorWord>
      <group>L1_Knowledge</group>
      <groupName>知识性问题</groupName>
      <ability>L2_Knowledge</ability>
      <abilityName>其他知识</abilityName>
      <candidateList/>
      <explain>已废止</explain>
      <paraID>6F4B3EF8</paraID>
      <start>2</start>
      <end>6</end>
      <status>unmodified</status>
      <modifiedWord/>
      <trackRevisions>false</trackRevisions>
    </reviewItem>
    <reviewItem>
      <errorID>4a28bc93-fdcb-4d2b-98c3-eea63f82c565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188FD5A3</paraID>
      <start>9</start>
      <end>13</end>
      <status>unmodified</status>
      <modifiedWord/>
      <trackRevisions>false</trackRevisions>
    </reviewItem>
    <reviewItem>
      <errorID>7a542f11-5e62-4b04-8a4f-0e1cf494ae38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34A15F98</paraID>
      <start>104</start>
      <end>110</end>
      <status>unmodified</status>
      <modifiedWord/>
      <trackRevisions>false</trackRevisions>
    </reviewItem>
    <reviewItem>
      <errorID>6c71dbf3-8e31-458b-81a8-a1f7a667c35d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64D40049</paraID>
      <start>34</start>
      <end>35</end>
      <status>unmodified</status>
      <modifiedWord/>
      <trackRevisions>false</trackRevisions>
    </reviewItem>
    <reviewItem>
      <errorID>a09bb091-91dd-4909-8721-e7f37133d13a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 BF01D06</paraID>
      <start>34</start>
      <end>35</end>
      <status>unmodified</status>
      <modifiedWord/>
      <trackRevisions>false</trackRevisions>
    </reviewItem>
    <reviewItem>
      <errorID>4e2cd8db-9e01-467e-a32e-3702f63e2e3c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6E5B7353</paraID>
      <start>43</start>
      <end>44</end>
      <status>unmodified</status>
      <modifiedWord/>
      <trackRevisions>false</trackRevisions>
    </reviewItem>
    <reviewItem>
      <errorID>1304f79f-09d3-4a85-85ec-612e1ca46045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16608E7D</paraID>
      <start>34</start>
      <end>35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292455-1495-4ca3-b7fd-bcbceed36d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4274</Words>
  <Characters>4468</Characters>
  <Lines>0</Lines>
  <Paragraphs>0</Paragraphs>
  <TotalTime>9</TotalTime>
  <ScaleCrop>false</ScaleCrop>
  <LinksUpToDate>false</LinksUpToDate>
  <CharactersWithSpaces>4492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2026-07-15T09:21:00Z</dcterms:created>
  <dc:creator>竹笋小仙女</dc:creator>
  <cp:lastModifiedBy>钟雯佳</cp:lastModifiedBy>
  <cp:lastPrinted>2026-07-15T09:58:00Z</cp:lastPrinted>
  <dcterms:modified xsi:type="dcterms:W3CDTF">2026-07-16T08:22:58Z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30EC103F152F42B69E1AF69E1B7966FE_13</vt:lpwstr>
  </property>
  <property fmtid="{D5CDD505-2E9C-101B-9397-08002B2CF9AE}" pid="4" name="KSOTemplateDocerSaveRecord">
    <vt:lpwstr>eyJoZGlkIjoiZDA2MzRmNTcwZWY4ZTk1N2JiYmRkZThjZDJhN2U4ZTAiLCJ1c2VySWQiOiIxNzk3MTA1NzA2In0=</vt:lpwstr>
  </property>
</Properties>
</file>