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2"/>
        <w:gridCol w:w="1840"/>
        <w:gridCol w:w="860"/>
        <w:gridCol w:w="1800"/>
        <w:gridCol w:w="1780"/>
        <w:gridCol w:w="1880"/>
      </w:tblGrid>
      <w:tr w14:paraId="0DF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80F9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新宋体" w:eastAsia="仿宋_GB2312" w:cs="宋体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14:paraId="77B6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9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A2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72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D2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4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C4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525A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762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D8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C3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9A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84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E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77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2E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C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043F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C49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44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9C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2BA1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F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F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F3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53E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9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64A2">
            <w:pPr>
              <w:widowControl/>
              <w:ind w:firstLine="6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该同志为本单位（□在职，□在编）工作人员，经研究，同意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同志参加杭州市富阳区2026年7月公开招聘高层次</w:t>
            </w:r>
          </w:p>
          <w:p w14:paraId="34A6A2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教育人才考试。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 w14:paraId="17B12E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E87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单位意见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br w:type="textWrapping"/>
            </w:r>
          </w:p>
        </w:tc>
        <w:tc>
          <w:tcPr>
            <w:tcW w:w="8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DB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  <w:p w14:paraId="34D266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  <w:p w14:paraId="27385B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 w14:paraId="7641424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 w14:paraId="37FC3D4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</w:t>
            </w:r>
          </w:p>
        </w:tc>
      </w:tr>
    </w:tbl>
    <w:p w14:paraId="6AB15F51">
      <w:pPr>
        <w:pStyle w:val="2"/>
        <w:spacing w:line="240" w:lineRule="auto"/>
        <w:ind w:left="0" w:leftChars="0" w:firstLine="0" w:firstLineChars="0"/>
        <w:rPr>
          <w:vanish/>
          <w:sz w:val="28"/>
          <w:szCs w:val="28"/>
        </w:rPr>
      </w:pPr>
    </w:p>
    <w:p w14:paraId="11E39DE4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4A1B"/>
    <w:rsid w:val="12FC336B"/>
    <w:rsid w:val="176F0A7E"/>
    <w:rsid w:val="2AD0391D"/>
    <w:rsid w:val="3ED45F74"/>
    <w:rsid w:val="569C7344"/>
    <w:rsid w:val="575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9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2026-01-14T06:50:00Z</dcterms:created>
  <dc:creator>admin</dc:creator>
  <cp:lastModifiedBy>李卓然</cp:lastModifiedBy>
  <dcterms:modified xsi:type="dcterms:W3CDTF">2026-07-16T06:17:56Z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6AC96048B65C4D4189F4C35C611806B0_12</vt:lpwstr>
  </property>
</Properties>
</file>