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49BD5">
      <w:pPr>
        <w:widowControl/>
        <w:spacing w:after="0" w:afterLines="0" w:line="579" w:lineRule="exact"/>
        <w:jc w:val="left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2</w:t>
      </w:r>
    </w:p>
    <w:p w14:paraId="36602899">
      <w:pPr>
        <w:widowControl/>
        <w:spacing w:after="0" w:afterLines="0" w:line="579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竞聘人员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个人承诺书</w:t>
      </w:r>
    </w:p>
    <w:p w14:paraId="2C78E314">
      <w:pPr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1AB4B879">
      <w:pPr>
        <w:snapToGrid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本人已仔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细阅读《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四川省交通勘察设计研究院有限公司关于公开竞聘公司中层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管理人员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的公告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》及相关材料，清楚并理解其内容。</w:t>
      </w:r>
    </w:p>
    <w:p w14:paraId="6C0C635F"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在此我郑重承诺：</w:t>
      </w:r>
    </w:p>
    <w:p w14:paraId="2B8B9FC2"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一、本人提供的身份证、学历/学位证以及符合应聘岗位资格条件的其他相关证明材料、个人信息均真实准确完整；</w:t>
      </w:r>
    </w:p>
    <w:p w14:paraId="2650EF7E">
      <w:pPr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二、本人不存在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因犯罪受过刑事处罚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涉嫌违纪违法正在接受相关审查调查未作出结论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的相关情况；</w:t>
      </w:r>
    </w:p>
    <w:p w14:paraId="1C77715D">
      <w:pPr>
        <w:pStyle w:val="2"/>
        <w:spacing w:afterLines="0" w:line="579" w:lineRule="exact"/>
        <w:ind w:firstLine="640" w:firstLineChars="200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三、本人不存在</w:t>
      </w:r>
      <w:r>
        <w:rPr>
          <w:rFonts w:hint="default" w:ascii="Times New Roman" w:hAnsi="Times New Roman" w:cs="Times New Roman"/>
          <w:szCs w:val="32"/>
        </w:rPr>
        <w:t>受到诫勉、组织处理或党纪政务处分等影响期未满或期满影响使用的相关情况；</w:t>
      </w:r>
    </w:p>
    <w:p w14:paraId="5ABD1F9B">
      <w:pPr>
        <w:pStyle w:val="2"/>
        <w:spacing w:afterLines="0" w:line="579" w:lineRule="exact"/>
        <w:ind w:firstLine="640" w:firstLineChars="200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szCs w:val="32"/>
        </w:rPr>
        <w:t>四、本人未被</w:t>
      </w:r>
      <w:r>
        <w:rPr>
          <w:rFonts w:ascii="Times New Roman" w:hAnsi="Times New Roman" w:cs="Times New Roman"/>
          <w:szCs w:val="32"/>
        </w:rPr>
        <w:t>依法列入失信联合惩戒对象名单</w:t>
      </w:r>
      <w:r>
        <w:rPr>
          <w:rFonts w:hint="default" w:ascii="Times New Roman" w:hAnsi="Times New Roman" w:cs="Times New Roman"/>
          <w:szCs w:val="32"/>
        </w:rPr>
        <w:t>；</w:t>
      </w:r>
    </w:p>
    <w:p w14:paraId="6B40B0C1"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五、本人不存在</w:t>
      </w:r>
      <w:r>
        <w:rPr>
          <w:rFonts w:ascii="Times New Roman" w:hAnsi="Times New Roman" w:eastAsia="仿宋_GB2312" w:cs="Times New Roman"/>
          <w:sz w:val="32"/>
          <w:szCs w:val="32"/>
        </w:rPr>
        <w:t>在各级公务员、事业单位等招考中被认定有舞弊等严重违反纪律行为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的相关情况；</w:t>
      </w:r>
    </w:p>
    <w:p w14:paraId="35911AF2">
      <w:pPr>
        <w:pStyle w:val="2"/>
        <w:spacing w:afterLines="0" w:line="579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eastAsia" w:cs="Times New Roman"/>
          <w:szCs w:val="32"/>
          <w:lang w:eastAsia="zh-CN"/>
        </w:rPr>
        <w:t>六</w:t>
      </w:r>
      <w:r>
        <w:rPr>
          <w:rFonts w:hint="default" w:ascii="Times New Roman" w:hAnsi="Times New Roman" w:cs="Times New Roman"/>
          <w:szCs w:val="32"/>
        </w:rPr>
        <w:t>、本人不存在蜀道集团党委领导干部任职及公务回避办法中相关情况；</w:t>
      </w:r>
    </w:p>
    <w:p w14:paraId="649E6F5F"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、本人不属于</w:t>
      </w:r>
      <w:r>
        <w:rPr>
          <w:rFonts w:ascii="Times New Roman" w:hAnsi="Times New Roman" w:eastAsia="仿宋_GB2312" w:cs="Times New Roman"/>
          <w:sz w:val="32"/>
          <w:szCs w:val="32"/>
        </w:rPr>
        <w:t>法律规定禁止录用和相关竞业限制的人员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458DF23F">
      <w:pPr>
        <w:pStyle w:val="2"/>
        <w:spacing w:afterLines="0" w:line="579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eastAsia" w:cs="Times New Roman"/>
          <w:szCs w:val="32"/>
          <w:lang w:eastAsia="zh-CN"/>
        </w:rPr>
        <w:t>八</w:t>
      </w:r>
      <w:r>
        <w:rPr>
          <w:rFonts w:hint="default" w:ascii="Times New Roman" w:hAnsi="Times New Roman" w:cs="Times New Roman"/>
          <w:szCs w:val="32"/>
        </w:rPr>
        <w:t>、本人若被确定为录用候选人员，自愿接受</w:t>
      </w:r>
      <w:r>
        <w:rPr>
          <w:rFonts w:hint="default" w:cs="Times New Roman"/>
          <w:szCs w:val="32"/>
          <w:lang w:val="en-US" w:eastAsia="zh-CN"/>
        </w:rPr>
        <w:t>四川省交通勘察设计研究院有限公司</w:t>
      </w:r>
      <w:r>
        <w:rPr>
          <w:rFonts w:hint="default" w:ascii="Times New Roman" w:hAnsi="Times New Roman" w:cs="Times New Roman"/>
          <w:szCs w:val="32"/>
        </w:rPr>
        <w:t>组织开展的背景调查，并遵守背景调查拒绝录用相关规定；</w:t>
      </w:r>
    </w:p>
    <w:p w14:paraId="7200F232"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、本人若被确定为拟录用人员，自愿接受四川省交通勘察设计研究院有限公司的体检要求，知悉体检标准参照《公务员录用体检通用标准（试行）》，遵守体检拒绝录用相关规定；</w:t>
      </w:r>
    </w:p>
    <w:p w14:paraId="250C2E1E"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十、本人若被确定为录用人员，自愿接受入职前审查，按审查要求提供相关资料，并遵守入职审查拒绝录用相关规定；</w:t>
      </w:r>
    </w:p>
    <w:p w14:paraId="68F1C8C9">
      <w:pPr>
        <w:pStyle w:val="2"/>
        <w:spacing w:afterLines="0" w:line="579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十</w:t>
      </w:r>
      <w:r>
        <w:rPr>
          <w:rFonts w:hint="eastAsia" w:cs="Times New Roman"/>
          <w:lang w:eastAsia="zh-CN"/>
        </w:rPr>
        <w:t>一</w:t>
      </w:r>
      <w:r>
        <w:rPr>
          <w:rFonts w:hint="default" w:ascii="Times New Roman" w:hAnsi="Times New Roman" w:cs="Times New Roman"/>
        </w:rPr>
        <w:t>、本人承诺</w:t>
      </w:r>
      <w:r>
        <w:rPr>
          <w:rFonts w:hint="default" w:ascii="Times New Roman" w:hAnsi="Times New Roman" w:cs="Times New Roman"/>
          <w:szCs w:val="32"/>
        </w:rPr>
        <w:t>遵守企业人员试用考核转正相关规定。</w:t>
      </w:r>
    </w:p>
    <w:p w14:paraId="3FD0146D"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、对违反以上承诺所造成的后果，本人自愿承担相应责任。</w:t>
      </w:r>
    </w:p>
    <w:p w14:paraId="4A773231">
      <w:pPr>
        <w:widowControl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7C271B1D">
      <w:pPr>
        <w:widowControl/>
        <w:wordWrap w:val="0"/>
        <w:spacing w:afterLines="0" w:line="579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承诺人签字：  </w:t>
      </w:r>
    </w:p>
    <w:p w14:paraId="694D3EFF">
      <w:pPr>
        <w:widowControl/>
        <w:wordWrap w:val="0"/>
        <w:spacing w:afterLines="0" w:line="579" w:lineRule="exact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（加盖拇指印）             </w:t>
      </w:r>
    </w:p>
    <w:p w14:paraId="5A912C02">
      <w:pPr>
        <w:pStyle w:val="6"/>
        <w:spacing w:after="0" w:afterLines="0" w:line="579" w:lineRule="exact"/>
        <w:ind w:firstLine="5440" w:firstLineChars="1700"/>
        <w:rPr>
          <w:rFonts w:ascii="Times New Roman" w:hAnsi="Times New Roma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   月   日</w:t>
      </w:r>
    </w:p>
    <w:p w14:paraId="322F191B">
      <w:pPr>
        <w:spacing w:afterLines="0" w:line="579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17D3D76">
      <w:pPr>
        <w:spacing w:afterLines="0" w:line="579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BE882AC">
      <w:pPr>
        <w:spacing w:line="560" w:lineRule="exact"/>
        <w:rPr>
          <w:rFonts w:ascii="Times New Roman" w:hAnsi="Times New Roman" w:cs="Times New Roman"/>
        </w:rPr>
      </w:pPr>
    </w:p>
    <w:p w14:paraId="6D2ED625">
      <w:pPr>
        <w:rPr>
          <w:rFonts w:ascii="Times New Roman" w:hAnsi="Times New Roman" w:cs="Times New Roman"/>
        </w:rPr>
      </w:pPr>
    </w:p>
    <w:p w14:paraId="3281984D">
      <w:pPr>
        <w:pStyle w:val="6"/>
        <w:ind w:left="0" w:leftChars="0" w:firstLine="0" w:firstLineChars="0"/>
        <w:rPr>
          <w:rFonts w:hint="default" w:ascii="Times New Roman" w:hAnsi="Times New Roman"/>
        </w:rPr>
      </w:pPr>
    </w:p>
    <w:p w14:paraId="4231BB0A">
      <w:pPr>
        <w:pStyle w:val="6"/>
        <w:ind w:left="0" w:leftChars="0" w:firstLine="0" w:firstLineChars="0"/>
        <w:rPr>
          <w:rFonts w:hint="default" w:ascii="Times New Roman" w:hAnsi="Times New Roman"/>
        </w:rPr>
      </w:pPr>
    </w:p>
    <w:p w14:paraId="6C2A74D5">
      <w:pPr>
        <w:pStyle w:val="6"/>
        <w:rPr>
          <w:rFonts w:hint="default"/>
        </w:rPr>
      </w:pPr>
    </w:p>
    <w:p w14:paraId="5B366453"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3249E73">
      <w:pPr>
        <w:rPr>
          <w:rFonts w:hint="default"/>
          <w:lang w:val="en-US" w:eastAsia="zh-CN"/>
        </w:rPr>
      </w:pPr>
    </w:p>
    <w:p w14:paraId="02A08C33">
      <w:pPr>
        <w:rPr>
          <w:rFonts w:hint="default"/>
          <w:highlight w:val="none"/>
          <w:lang w:val="en-US" w:eastAsia="zh-CN"/>
        </w:rPr>
      </w:pPr>
      <w:r>
        <w:rPr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57785</wp:posOffset>
                </wp:positionV>
                <wp:extent cx="3362325" cy="3524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9274175"/>
                          <a:ext cx="33623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CF2CD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85pt;margin-top:4.55pt;height:27.75pt;width:264.75pt;z-index:251660288;mso-width-relative:page;mso-height-relative:page;" filled="f" stroked="f" coordsize="21600,21600" o:gfxdata="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MfarhLZAAAABwEAAA8AAAAAAAAAAQAg&#10;AAAAIgAAAGRycy9kb3ducmV2LnhtbFBLAQIUABQAAAAIAIdO4kDxVko1RgIAAHEEAAAOAAAAAAAA&#10;AAEAIAAAACg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1CF2CD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93F111"/>
    <w:sectPr>
      <w:footerReference r:id="rId3" w:type="default"/>
      <w:pgSz w:w="11906" w:h="16838"/>
      <w:pgMar w:top="1871" w:right="1474" w:bottom="1871" w:left="1588" w:header="851" w:footer="992" w:gutter="0"/>
      <w:pgNumType w:fmt="numberInDash" w:start="1" w:chapStyle="1" w:chapSep="hyphen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F6FB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D09AE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D09AE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10364"/>
    <w:rsid w:val="7441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ascii="Times New Roman" w:hAnsi="Times New Roman" w:eastAsia="仿宋_GB2312"/>
      <w:kern w:val="0"/>
      <w:sz w:val="32"/>
      <w:szCs w:val="20"/>
    </w:rPr>
  </w:style>
  <w:style w:type="paragraph" w:styleId="3">
    <w:name w:val="Body Text"/>
    <w:basedOn w:val="1"/>
    <w:next w:val="1"/>
    <w:unhideWhenUsed/>
    <w:qFormat/>
    <w:uiPriority w:val="99"/>
    <w:pPr>
      <w:ind w:left="965"/>
    </w:pPr>
    <w:rPr>
      <w:rFonts w:ascii="微软雅黑" w:hAnsi="微软雅黑"/>
      <w:sz w:val="24"/>
      <w:lang w:eastAsia="en-US"/>
    </w:r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2026-07-13T09:11:00Z</dcterms:created>
  <dc:creator>林安</dc:creator>
  <cp:lastModifiedBy>林安</cp:lastModifiedBy>
  <dcterms:modified xsi:type="dcterms:W3CDTF">2026-07-13T09:12:10Z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06EB6B8FF35545F2B9E9B1F6F8B67A21_11</vt:lpwstr>
  </property>
  <property fmtid="{D5CDD505-2E9C-101B-9397-08002B2CF9AE}" pid="4" name="KSOTemplateDocerSaveRecord">
    <vt:lpwstr>eyJoZGlkIjoiNGEzNDE4MTRhZDY2ZjdkOTZjMDcxYjUyYTczMzc5YzAiLCJ1c2VySWQiOiI2MzMyMTg5MjEifQ==</vt:lpwstr>
  </property>
</Properties>
</file>