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FB37">
      <w:pPr>
        <w:spacing w:line="560" w:lineRule="exact"/>
        <w:jc w:val="left"/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二</w:t>
      </w:r>
    </w:p>
    <w:p w14:paraId="58C42072">
      <w:pPr>
        <w:spacing w:line="560" w:lineRule="exact"/>
        <w:jc w:val="left"/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6597AC62"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2026年公开招聘派遣制工作人员</w:t>
      </w:r>
    </w:p>
    <w:p w14:paraId="0F30CF8A"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体能测评项目和</w:t>
      </w:r>
      <w:r>
        <w:rPr>
          <w:rFonts w:hint="eastAsia" w:ascii="宋体" w:hAnsi="宋体" w:cs="宋体"/>
          <w:b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合格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标准</w:t>
      </w:r>
    </w:p>
    <w:p w14:paraId="6FBD8A8C">
      <w:pPr>
        <w:spacing w:line="560" w:lineRule="exact"/>
        <w:jc w:val="center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394B14E">
      <w:pPr>
        <w:spacing w:line="56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（一）男子组</w:t>
      </w:r>
      <w:bookmarkStart w:id="0" w:name="_GoBack"/>
      <w:bookmarkEnd w:id="0"/>
    </w:p>
    <w:tbl>
      <w:tblPr>
        <w:tblStyle w:val="6"/>
        <w:tblW w:w="492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3"/>
        <w:gridCol w:w="2824"/>
        <w:gridCol w:w="2826"/>
      </w:tblGrid>
      <w:tr w14:paraId="41C088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156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BCAED8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CEFA78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2F03A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  <w:jc w:val="center"/>
        </w:trPr>
        <w:tc>
          <w:tcPr>
            <w:tcW w:w="156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A074E6">
            <w:pPr>
              <w:spacing w:line="360" w:lineRule="exact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03433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B65B5D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331DC4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8A2E3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6CF6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≤13″1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8F8B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≤13″4</w:t>
            </w:r>
          </w:p>
        </w:tc>
      </w:tr>
      <w:tr w14:paraId="69DA63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1D747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DFA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≤4′25″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317D0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≤4′35″</w:t>
            </w:r>
          </w:p>
        </w:tc>
      </w:tr>
      <w:tr w14:paraId="22D206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093E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立定跳远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80A8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≥2.2米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A8A5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≥2.0米</w:t>
            </w:r>
          </w:p>
        </w:tc>
      </w:tr>
    </w:tbl>
    <w:p w14:paraId="2C89D324">
      <w:pPr>
        <w:spacing w:before="100" w:beforeAutospacing="1" w:after="100" w:afterAutospacing="1" w:line="4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（二）女子组</w:t>
      </w:r>
    </w:p>
    <w:tbl>
      <w:tblPr>
        <w:tblStyle w:val="6"/>
        <w:tblW w:w="4998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529"/>
        <w:gridCol w:w="2846"/>
      </w:tblGrid>
      <w:tr w14:paraId="025B4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77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CAA26C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 目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6235E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 准</w:t>
            </w:r>
          </w:p>
        </w:tc>
      </w:tr>
      <w:tr w14:paraId="6F134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177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F06226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5307DE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1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EA315F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25E3B2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1511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EC8D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≤14″1</w:t>
            </w:r>
          </w:p>
        </w:tc>
        <w:tc>
          <w:tcPr>
            <w:tcW w:w="1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320DE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≤14″4</w:t>
            </w:r>
          </w:p>
        </w:tc>
      </w:tr>
      <w:tr w14:paraId="1E45A9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725F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800米跑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5D840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≤4′20″</w:t>
            </w:r>
          </w:p>
        </w:tc>
        <w:tc>
          <w:tcPr>
            <w:tcW w:w="1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5B0A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≤4′30″</w:t>
            </w:r>
          </w:p>
        </w:tc>
      </w:tr>
      <w:tr w14:paraId="5EA2D3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1E97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立定跳远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28CA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≥1.80米</w:t>
            </w:r>
          </w:p>
        </w:tc>
        <w:tc>
          <w:tcPr>
            <w:tcW w:w="1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679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≥1.60米</w:t>
            </w:r>
          </w:p>
        </w:tc>
      </w:tr>
    </w:tbl>
    <w:p w14:paraId="3FA6B5BB">
      <w:pPr>
        <w:pStyle w:val="4"/>
        <w:spacing w:line="520" w:lineRule="exact"/>
        <w:ind w:firstLine="640" w:firstLineChars="200"/>
      </w:pP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备注：男子1000米跑、女子800米跑项目的测评次数为1次，10米×4往返跑项目测评次数为不超过2次，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立定跳远</w:t>
      </w: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的测评次数为不超过3次。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B879C-EF22-4852-8E09-21F1C103C4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404E9B-21AA-4772-9A71-7AB98DE3251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01CD13F-4ABF-4028-95E2-3092F0CFAFD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3A6E252C-45B3-464C-B45C-203737216F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1CDC"/>
    <w:rsid w:val="0C041823"/>
    <w:rsid w:val="0FCF143C"/>
    <w:rsid w:val="1EB1403F"/>
    <w:rsid w:val="2A0F5363"/>
    <w:rsid w:val="4E1E0E7D"/>
    <w:rsid w:val="4EC372F3"/>
    <w:rsid w:val="603D7CE8"/>
    <w:rsid w:val="6137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4">
    <w:name w:val="index 1"/>
    <w:basedOn w:val="1"/>
    <w:next w:val="1"/>
    <w:qFormat/>
    <w:uiPriority w:val="0"/>
    <w:rPr>
      <w:szCs w:val="32"/>
    </w:rPr>
  </w:style>
  <w:style w:type="paragraph" w:styleId="5">
    <w:name w:val="Body Text First Indent"/>
    <w:basedOn w:val="2"/>
    <w:qFormat/>
    <w:uiPriority w:val="99"/>
    <w:pPr>
      <w:spacing w:after="0"/>
      <w:ind w:firstLine="420" w:firstLineChars="100"/>
    </w:pPr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252</Characters>
  <Lines>0</Lines>
  <Paragraphs>0</Paragraphs>
  <TotalTime>0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2026-04-13T01:22:00Z</dcterms:created>
  <dc:creator>Administrator</dc:creator>
  <cp:lastModifiedBy>why%20what</cp:lastModifiedBy>
  <dcterms:modified xsi:type="dcterms:W3CDTF">2026-07-02T03:44:42Z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eyJoZGlkIjoiMGM5YWE1MWQ5MzRhZDdlY2I3N2UzZTlkM2E3NWU3YzAiLCJ1c2VySWQiOiIzMDc3MzQ4NjcifQ==</vt:lpwstr>
  </property>
  <property fmtid="{D5CDD505-2E9C-101B-9397-08002B2CF9AE}" pid="4" name="ICV">
    <vt:lpwstr>7B317EEAAFD74336B43F462A2A4614F1_13</vt:lpwstr>
  </property>
</Properties>
</file>