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CBA9">
      <w:pPr>
        <w:spacing w:line="340" w:lineRule="exac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 w14:paraId="041DE68C">
      <w:pPr>
        <w:spacing w:line="340" w:lineRule="exac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CDEEE0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赣南医科大学第一附属医院紧密型城市医疗集团</w:t>
      </w:r>
    </w:p>
    <w:p w14:paraId="79ADE7B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经开区成员单位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招募见习生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岗位表</w:t>
      </w:r>
    </w:p>
    <w:tbl>
      <w:tblPr>
        <w:tblStyle w:val="3"/>
        <w:tblW w:w="15097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25"/>
        <w:gridCol w:w="1917"/>
        <w:gridCol w:w="1000"/>
        <w:gridCol w:w="2474"/>
        <w:gridCol w:w="1577"/>
        <w:gridCol w:w="1221"/>
        <w:gridCol w:w="1016"/>
        <w:gridCol w:w="1276"/>
        <w:gridCol w:w="1051"/>
        <w:gridCol w:w="1877"/>
      </w:tblGrid>
      <w:tr w14:paraId="798863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DA4C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5E05">
            <w:pPr>
              <w:widowControl/>
              <w:spacing w:line="400" w:lineRule="exact"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909E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招聘</w:t>
            </w:r>
          </w:p>
          <w:p w14:paraId="35A0D7DE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58D4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293A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FB42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B5DE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D705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8"/>
                <w:szCs w:val="28"/>
              </w:rPr>
              <w:t>备注</w:t>
            </w:r>
          </w:p>
        </w:tc>
      </w:tr>
      <w:tr w14:paraId="5EF047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6AAD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7A79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2F19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0395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8E6E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933F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学历</w:t>
            </w:r>
          </w:p>
          <w:p w14:paraId="05B61B37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F877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5E1C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5A9B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92D1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7331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</w:tr>
      <w:tr w14:paraId="2FEE29A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E3EA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0D13">
            <w:pPr>
              <w:widowControl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J01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31A9">
            <w:pPr>
              <w:widowControl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2"/>
                <w:szCs w:val="22"/>
                <w:lang w:val="en-US" w:eastAsia="zh-CN"/>
              </w:rPr>
              <w:t>赣州经济技术开发区第二人民医院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30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影像科放射岗位见习生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35E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大专：医学影像技术（520502）</w:t>
            </w:r>
          </w:p>
          <w:p w14:paraId="372561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本科：医学影像技术（101003、320502）医学影像学（100203TK）、放射医学(100206TK) 研究生：放射医学（100106） 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2"/>
                <w:szCs w:val="22"/>
                <w:lang w:val="en-US" w:eastAsia="zh-CN"/>
              </w:rPr>
              <w:br w:type="textWrapping"/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125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4CD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24周岁及以下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481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10C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能熟练使用DR、CT操作及医院信息系统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97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7D8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2025级及以前毕业生需提供学历证书，2026年应届毕业生可提供就业推荐表或学籍在线验证报告，需承诺在2026年8月底前取得相关专业毕业证；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之前未在其他单位参加见习工作，未领取过见习补贴，见习期一年。</w:t>
            </w:r>
          </w:p>
        </w:tc>
      </w:tr>
      <w:tr w14:paraId="6A2C63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1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09A6"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58A22"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C242"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BE9AD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vanish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F0CCB"/>
    <w:rsid w:val="0B1A6AC6"/>
    <w:rsid w:val="30A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2026-07-13T08:31:00Z</dcterms:created>
  <dc:creator>CHeng成</dc:creator>
  <cp:lastModifiedBy>CHeng成</cp:lastModifiedBy>
  <dcterms:modified xsi:type="dcterms:W3CDTF">2026-07-13T08:41:24Z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8BE389B8F8F142509DC8DA8198813A18_13</vt:lpwstr>
  </property>
  <property fmtid="{D5CDD505-2E9C-101B-9397-08002B2CF9AE}" pid="4" name="KSOTemplateDocerSaveRecord">
    <vt:lpwstr>eyJoZGlkIjoiOGU5Y2M3MGQ2OTg1YjMyZTRkNDVlNDM2NjMxYmM4ZTIiLCJ1c2VySWQiOiI1ODE4NjEwMzIifQ==</vt:lpwstr>
  </property>
</Properties>
</file>