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287F" w14:textId="77777777" w:rsidR="00126885" w:rsidRDefault="00000000">
      <w:pPr>
        <w:jc w:val="center"/>
        <w:rPr>
          <w:rFonts w:ascii="宋体" w:eastAsia="宋体" w:hAnsi="宋体" w:hint="eastAsia"/>
          <w:b/>
          <w:bCs/>
          <w:sz w:val="32"/>
          <w:szCs w:val="32"/>
        </w:rPr>
      </w:pPr>
      <w:r>
        <w:rPr>
          <w:rFonts w:ascii="宋体" w:eastAsia="宋体" w:hAnsi="宋体" w:hint="eastAsia"/>
          <w:b/>
          <w:bCs/>
          <w:sz w:val="32"/>
          <w:szCs w:val="32"/>
        </w:rPr>
        <w:t>山东第一医科大学招收柔性可穿戴传感相关方向博士后</w:t>
      </w:r>
    </w:p>
    <w:p w14:paraId="290AA548" w14:textId="77777777" w:rsidR="00126885" w:rsidRDefault="00000000">
      <w:pPr>
        <w:pStyle w:val="a8"/>
        <w:numPr>
          <w:ilvl w:val="0"/>
          <w:numId w:val="1"/>
        </w:numPr>
        <w:ind w:firstLineChars="0"/>
        <w:rPr>
          <w:rFonts w:ascii="宋体" w:eastAsia="宋体" w:hAnsi="宋体" w:hint="eastAsia"/>
          <w:b/>
          <w:bCs/>
          <w:sz w:val="32"/>
          <w:szCs w:val="32"/>
        </w:rPr>
      </w:pPr>
      <w:bookmarkStart w:id="0" w:name="OLE_LINK6"/>
      <w:r>
        <w:rPr>
          <w:rFonts w:ascii="宋体" w:eastAsia="宋体" w:hAnsi="宋体" w:hint="eastAsia"/>
          <w:b/>
          <w:bCs/>
          <w:sz w:val="32"/>
          <w:szCs w:val="32"/>
        </w:rPr>
        <w:t>招收方向</w:t>
      </w:r>
    </w:p>
    <w:bookmarkEnd w:id="0"/>
    <w:p w14:paraId="7E63B5F0" w14:textId="77777777" w:rsidR="00126885" w:rsidRDefault="00000000">
      <w:pPr>
        <w:pStyle w:val="a8"/>
        <w:ind w:left="360" w:firstLineChars="0" w:firstLine="0"/>
        <w:rPr>
          <w:rFonts w:ascii="宋体" w:eastAsia="宋体" w:hAnsi="宋体" w:hint="eastAsia"/>
          <w:sz w:val="24"/>
          <w:szCs w:val="24"/>
        </w:rPr>
      </w:pPr>
      <w:r>
        <w:rPr>
          <w:rFonts w:ascii="宋体" w:eastAsia="宋体" w:hAnsi="宋体" w:hint="eastAsia"/>
          <w:sz w:val="24"/>
          <w:szCs w:val="24"/>
        </w:rPr>
        <w:t>电分析化学，生物医学传感，材料科学，电子信息类，计算机类、生物</w:t>
      </w:r>
      <w:proofErr w:type="gramStart"/>
      <w:r>
        <w:rPr>
          <w:rFonts w:ascii="宋体" w:eastAsia="宋体" w:hAnsi="宋体" w:hint="eastAsia"/>
          <w:sz w:val="24"/>
          <w:szCs w:val="24"/>
        </w:rPr>
        <w:t>医</w:t>
      </w:r>
      <w:proofErr w:type="gramEnd"/>
      <w:r>
        <w:rPr>
          <w:rFonts w:ascii="宋体" w:eastAsia="宋体" w:hAnsi="宋体" w:hint="eastAsia"/>
          <w:sz w:val="24"/>
          <w:szCs w:val="24"/>
        </w:rPr>
        <w:t>工类，制药工程</w:t>
      </w:r>
      <w:bookmarkStart w:id="1" w:name="OLE_LINK5"/>
    </w:p>
    <w:p w14:paraId="4C46CF57" w14:textId="77777777" w:rsidR="00126885" w:rsidRDefault="00000000">
      <w:pPr>
        <w:pStyle w:val="a8"/>
        <w:numPr>
          <w:ilvl w:val="0"/>
          <w:numId w:val="1"/>
        </w:numPr>
        <w:ind w:firstLineChars="0"/>
        <w:rPr>
          <w:rFonts w:ascii="宋体" w:eastAsia="宋体" w:hAnsi="宋体" w:hint="eastAsia"/>
          <w:b/>
          <w:bCs/>
          <w:sz w:val="32"/>
          <w:szCs w:val="32"/>
        </w:rPr>
      </w:pPr>
      <w:r>
        <w:rPr>
          <w:rFonts w:ascii="宋体" w:eastAsia="宋体" w:hAnsi="宋体" w:hint="eastAsia"/>
          <w:b/>
          <w:bCs/>
          <w:sz w:val="32"/>
          <w:szCs w:val="32"/>
        </w:rPr>
        <w:t>工作地点</w:t>
      </w:r>
    </w:p>
    <w:p w14:paraId="43F69898" w14:textId="77777777" w:rsidR="00126885" w:rsidRDefault="00000000">
      <w:pPr>
        <w:pStyle w:val="a8"/>
        <w:ind w:left="360" w:firstLineChars="0" w:firstLine="0"/>
        <w:rPr>
          <w:rFonts w:ascii="宋体" w:eastAsia="宋体" w:hAnsi="宋体" w:hint="eastAsia"/>
          <w:sz w:val="24"/>
          <w:szCs w:val="24"/>
        </w:rPr>
      </w:pPr>
      <w:r>
        <w:rPr>
          <w:rFonts w:ascii="宋体" w:eastAsia="宋体" w:hAnsi="宋体" w:hint="eastAsia"/>
          <w:sz w:val="24"/>
          <w:szCs w:val="24"/>
        </w:rPr>
        <w:t>济南</w:t>
      </w:r>
    </w:p>
    <w:p w14:paraId="3DD08FD8" w14:textId="77777777" w:rsidR="00126885" w:rsidRDefault="00000000">
      <w:pPr>
        <w:pStyle w:val="a8"/>
        <w:numPr>
          <w:ilvl w:val="0"/>
          <w:numId w:val="1"/>
        </w:numPr>
        <w:ind w:firstLineChars="0"/>
        <w:rPr>
          <w:rFonts w:ascii="宋体" w:eastAsia="宋体" w:hAnsi="宋体" w:hint="eastAsia"/>
          <w:b/>
          <w:bCs/>
          <w:sz w:val="32"/>
          <w:szCs w:val="32"/>
        </w:rPr>
      </w:pPr>
      <w:r>
        <w:rPr>
          <w:rFonts w:ascii="宋体" w:eastAsia="宋体" w:hAnsi="宋体" w:hint="eastAsia"/>
          <w:b/>
          <w:bCs/>
          <w:sz w:val="32"/>
          <w:szCs w:val="32"/>
        </w:rPr>
        <w:t>应聘条件</w:t>
      </w:r>
    </w:p>
    <w:p w14:paraId="3AB4C822" w14:textId="77777777" w:rsidR="00126885" w:rsidRDefault="00000000">
      <w:pPr>
        <w:pStyle w:val="a8"/>
        <w:ind w:firstLine="480"/>
        <w:rPr>
          <w:rFonts w:ascii="宋体" w:eastAsia="宋体" w:hAnsi="宋体" w:hint="eastAsia"/>
          <w:sz w:val="24"/>
          <w:szCs w:val="24"/>
        </w:rPr>
      </w:pPr>
      <w:bookmarkStart w:id="2" w:name="OLE_LINK7"/>
      <w:r>
        <w:rPr>
          <w:rFonts w:ascii="宋体" w:eastAsia="宋体" w:hAnsi="宋体" w:hint="eastAsia"/>
          <w:sz w:val="24"/>
          <w:szCs w:val="24"/>
        </w:rPr>
        <w:t>3.1 实验室研究多学科高度交叉，专业背景包括但不限于：材料科学、化学、电分析化学、生物医学、电子信息、计算机等相关专业博士学位；</w:t>
      </w:r>
    </w:p>
    <w:p w14:paraId="6B40009A" w14:textId="77777777" w:rsidR="00126885" w:rsidRDefault="00000000">
      <w:pPr>
        <w:pStyle w:val="a8"/>
        <w:ind w:firstLine="480"/>
        <w:rPr>
          <w:rFonts w:ascii="宋体" w:eastAsia="宋体" w:hAnsi="宋体" w:hint="eastAsia"/>
          <w:sz w:val="24"/>
          <w:szCs w:val="24"/>
        </w:rPr>
      </w:pPr>
      <w:r>
        <w:rPr>
          <w:rFonts w:ascii="宋体" w:eastAsia="宋体" w:hAnsi="宋体" w:hint="eastAsia"/>
          <w:sz w:val="24"/>
          <w:szCs w:val="24"/>
        </w:rPr>
        <w:t>3.2在高水平期刊上以第一作者身份已发表≥2篇研究论文；</w:t>
      </w:r>
    </w:p>
    <w:p w14:paraId="7BD419FD" w14:textId="77777777" w:rsidR="00126885" w:rsidRDefault="00000000">
      <w:pPr>
        <w:pStyle w:val="a8"/>
        <w:ind w:firstLine="480"/>
        <w:rPr>
          <w:rFonts w:ascii="宋体" w:eastAsia="宋体" w:hAnsi="宋体" w:hint="eastAsia"/>
          <w:sz w:val="24"/>
          <w:szCs w:val="24"/>
        </w:rPr>
      </w:pPr>
      <w:r>
        <w:rPr>
          <w:rFonts w:ascii="宋体" w:eastAsia="宋体" w:hAnsi="宋体" w:hint="eastAsia"/>
          <w:sz w:val="24"/>
          <w:szCs w:val="24"/>
        </w:rPr>
        <w:t>3.3 工作细致严谨，具有较强的团队合作精神，能够适应灵活的工作时间，能长期稳定地工作,有团队合作精神，能够潜心钻研新知识和新技术；</w:t>
      </w:r>
    </w:p>
    <w:p w14:paraId="5984FF6F" w14:textId="77777777" w:rsidR="00126885" w:rsidRDefault="00000000">
      <w:pPr>
        <w:pStyle w:val="a8"/>
        <w:ind w:firstLine="480"/>
        <w:rPr>
          <w:rFonts w:ascii="宋体" w:eastAsia="宋体" w:hAnsi="宋体" w:hint="eastAsia"/>
          <w:sz w:val="24"/>
          <w:szCs w:val="24"/>
        </w:rPr>
      </w:pPr>
      <w:r>
        <w:rPr>
          <w:rFonts w:ascii="宋体" w:eastAsia="宋体" w:hAnsi="宋体" w:hint="eastAsia"/>
          <w:sz w:val="24"/>
          <w:szCs w:val="24"/>
        </w:rPr>
        <w:t>3.4 本招聘公告长期有效。</w:t>
      </w:r>
    </w:p>
    <w:bookmarkEnd w:id="2"/>
    <w:p w14:paraId="18671481" w14:textId="77777777" w:rsidR="00126885" w:rsidRDefault="00000000">
      <w:pPr>
        <w:pStyle w:val="a8"/>
        <w:numPr>
          <w:ilvl w:val="0"/>
          <w:numId w:val="1"/>
        </w:numPr>
        <w:ind w:firstLineChars="0"/>
        <w:rPr>
          <w:rFonts w:ascii="宋体" w:eastAsia="宋体" w:hAnsi="宋体" w:hint="eastAsia"/>
          <w:b/>
          <w:bCs/>
          <w:sz w:val="32"/>
          <w:szCs w:val="32"/>
        </w:rPr>
      </w:pPr>
      <w:r>
        <w:rPr>
          <w:rFonts w:ascii="宋体" w:eastAsia="宋体" w:hAnsi="宋体" w:hint="eastAsia"/>
          <w:b/>
          <w:bCs/>
          <w:sz w:val="32"/>
          <w:szCs w:val="32"/>
        </w:rPr>
        <w:t>岗位职责</w:t>
      </w:r>
    </w:p>
    <w:p w14:paraId="5EC354E9" w14:textId="77777777" w:rsidR="00126885" w:rsidRDefault="00000000">
      <w:pPr>
        <w:pStyle w:val="a8"/>
        <w:ind w:firstLine="480"/>
        <w:rPr>
          <w:rFonts w:ascii="宋体" w:eastAsia="宋体" w:hAnsi="宋体" w:hint="eastAsia"/>
          <w:sz w:val="24"/>
          <w:szCs w:val="24"/>
        </w:rPr>
      </w:pPr>
      <w:r>
        <w:rPr>
          <w:rFonts w:ascii="宋体" w:eastAsia="宋体" w:hAnsi="宋体" w:hint="eastAsia"/>
          <w:sz w:val="24"/>
          <w:szCs w:val="24"/>
        </w:rPr>
        <w:t>4.1.以发表高水平科研论文为主，协助合作导师指导研究生等有关工作；</w:t>
      </w:r>
    </w:p>
    <w:p w14:paraId="45C4FA61" w14:textId="77777777" w:rsidR="00126885" w:rsidRDefault="00000000">
      <w:pPr>
        <w:pStyle w:val="a8"/>
        <w:ind w:firstLine="480"/>
        <w:rPr>
          <w:rFonts w:ascii="宋体" w:eastAsia="宋体" w:hAnsi="宋体" w:hint="eastAsia"/>
          <w:sz w:val="24"/>
          <w:szCs w:val="24"/>
        </w:rPr>
      </w:pPr>
      <w:r>
        <w:rPr>
          <w:rFonts w:ascii="宋体" w:eastAsia="宋体" w:hAnsi="宋体" w:hint="eastAsia"/>
          <w:sz w:val="24"/>
          <w:szCs w:val="24"/>
        </w:rPr>
        <w:t>4.2.积极申请国家自然科学基金、博士后基金及各类科研基金项目；</w:t>
      </w:r>
    </w:p>
    <w:p w14:paraId="638D03EA" w14:textId="77777777" w:rsidR="00126885" w:rsidRDefault="00000000">
      <w:pPr>
        <w:pStyle w:val="a8"/>
        <w:numPr>
          <w:ilvl w:val="0"/>
          <w:numId w:val="1"/>
        </w:numPr>
        <w:ind w:firstLineChars="0"/>
        <w:rPr>
          <w:rFonts w:ascii="宋体" w:eastAsia="宋体" w:hAnsi="宋体" w:hint="eastAsia"/>
          <w:b/>
          <w:bCs/>
          <w:sz w:val="32"/>
          <w:szCs w:val="32"/>
        </w:rPr>
      </w:pPr>
      <w:r>
        <w:rPr>
          <w:rFonts w:ascii="宋体" w:eastAsia="宋体" w:hAnsi="宋体" w:hint="eastAsia"/>
          <w:b/>
          <w:bCs/>
          <w:sz w:val="32"/>
          <w:szCs w:val="32"/>
        </w:rPr>
        <w:t>导师简介</w:t>
      </w:r>
    </w:p>
    <w:p w14:paraId="166F3210" w14:textId="77777777" w:rsidR="00126885" w:rsidRDefault="00000000">
      <w:pPr>
        <w:ind w:firstLineChars="200" w:firstLine="480"/>
        <w:rPr>
          <w:rFonts w:ascii="宋体" w:eastAsia="宋体" w:hAnsi="宋体" w:hint="eastAsia"/>
          <w:sz w:val="24"/>
          <w:szCs w:val="24"/>
        </w:rPr>
      </w:pPr>
      <w:r>
        <w:rPr>
          <w:rFonts w:ascii="宋体" w:eastAsia="宋体" w:hAnsi="宋体" w:hint="eastAsia"/>
          <w:sz w:val="24"/>
          <w:szCs w:val="24"/>
        </w:rPr>
        <w:t>牛利，博士生导师，山东第一医科大学客座教授，</w:t>
      </w:r>
      <w:proofErr w:type="gramStart"/>
      <w:r>
        <w:rPr>
          <w:rFonts w:ascii="宋体" w:eastAsia="宋体" w:hAnsi="宋体" w:hint="eastAsia"/>
          <w:sz w:val="24"/>
          <w:szCs w:val="24"/>
        </w:rPr>
        <w:t>中山大学长聘二级</w:t>
      </w:r>
      <w:proofErr w:type="gramEnd"/>
      <w:r>
        <w:rPr>
          <w:rFonts w:ascii="宋体" w:eastAsia="宋体" w:hAnsi="宋体" w:hint="eastAsia"/>
          <w:sz w:val="24"/>
          <w:szCs w:val="24"/>
        </w:rPr>
        <w:t>教授，广州大学二级教授，广州大学分析科学技术研究中心主任，广州市传感材料与器件重点实验室主任，广东省光电传感材料与器件工程技术研究中心主任，广州市青年科技工作者协会理事长，广东省化学会分析化学专业委员会副主任。中国科学院“百人计划”、国家杰青、国家高层次人才特殊支持计划领军人才、国家科技部中青年科技创新领军人才、国务院政府特殊津贴获得者、英国皇家化学会会士、俄罗斯工程院外籍院士、山东省泰山学者客座教授、福建省闽江学者讲座教授、吉林省高级专家、长春市有突出贡献专家、广州市高层次人才杰出专家、广州市第十四届政协委员。发表科研论文500余篇，他引20000余次，撰写中英文专著4部。</w:t>
      </w:r>
    </w:p>
    <w:p w14:paraId="5BB21017" w14:textId="77777777" w:rsidR="00126885" w:rsidRDefault="00000000">
      <w:pPr>
        <w:ind w:firstLineChars="200" w:firstLine="480"/>
        <w:rPr>
          <w:rFonts w:ascii="宋体" w:eastAsia="宋体" w:hAnsi="宋体" w:hint="eastAsia"/>
          <w:sz w:val="24"/>
          <w:szCs w:val="24"/>
        </w:rPr>
      </w:pPr>
      <w:proofErr w:type="gramStart"/>
      <w:r>
        <w:rPr>
          <w:rFonts w:ascii="宋体" w:eastAsia="宋体" w:hAnsi="宋体" w:hint="eastAsia"/>
          <w:sz w:val="24"/>
          <w:szCs w:val="24"/>
        </w:rPr>
        <w:t>宋忠乾</w:t>
      </w:r>
      <w:proofErr w:type="gramEnd"/>
      <w:r>
        <w:rPr>
          <w:rFonts w:ascii="宋体" w:eastAsia="宋体" w:hAnsi="宋体" w:hint="eastAsia"/>
          <w:sz w:val="24"/>
          <w:szCs w:val="24"/>
        </w:rPr>
        <w:t>，山东第一医科大学生物医学柔性电子实验室课题组长（</w:t>
      </w:r>
      <w:r>
        <w:rPr>
          <w:rFonts w:ascii="宋体" w:eastAsia="宋体" w:hAnsi="宋体"/>
          <w:sz w:val="24"/>
          <w:szCs w:val="24"/>
        </w:rPr>
        <w:t>pi），山东省高层次人才，泰山学者青年专家，广州市青年科技托举人才，济南市先进</w:t>
      </w:r>
      <w:proofErr w:type="gramStart"/>
      <w:r>
        <w:rPr>
          <w:rFonts w:ascii="宋体" w:eastAsia="宋体" w:hAnsi="宋体"/>
          <w:sz w:val="24"/>
          <w:szCs w:val="24"/>
        </w:rPr>
        <w:t>微纳技术</w:t>
      </w:r>
      <w:proofErr w:type="gramEnd"/>
      <w:r>
        <w:rPr>
          <w:rFonts w:ascii="宋体" w:eastAsia="宋体" w:hAnsi="宋体"/>
          <w:sz w:val="24"/>
          <w:szCs w:val="24"/>
        </w:rPr>
        <w:t>与智能医用装备重点实验室副主任。主要从事面向生物医疗应用的智能可穿戴设备、柔性生物医用传感器的制备与应用研究，应用于</w:t>
      </w:r>
      <w:proofErr w:type="gramStart"/>
      <w:r>
        <w:rPr>
          <w:rFonts w:ascii="宋体" w:eastAsia="宋体" w:hAnsi="宋体"/>
          <w:sz w:val="24"/>
          <w:szCs w:val="24"/>
        </w:rPr>
        <w:t>脑机接口</w:t>
      </w:r>
      <w:proofErr w:type="gramEnd"/>
      <w:r>
        <w:rPr>
          <w:rFonts w:ascii="宋体" w:eastAsia="宋体" w:hAnsi="宋体"/>
          <w:sz w:val="24"/>
          <w:szCs w:val="24"/>
        </w:rPr>
        <w:t>、健康监测和智能人机交互等领域。实验室主体为济南市先进</w:t>
      </w:r>
      <w:proofErr w:type="gramStart"/>
      <w:r>
        <w:rPr>
          <w:rFonts w:ascii="宋体" w:eastAsia="宋体" w:hAnsi="宋体"/>
          <w:sz w:val="24"/>
          <w:szCs w:val="24"/>
        </w:rPr>
        <w:t>微纳技术</w:t>
      </w:r>
      <w:proofErr w:type="gramEnd"/>
      <w:r>
        <w:rPr>
          <w:rFonts w:ascii="宋体" w:eastAsia="宋体" w:hAnsi="宋体"/>
          <w:sz w:val="24"/>
          <w:szCs w:val="24"/>
        </w:rPr>
        <w:t>与智能医用装备重点实验室，有材料制备、</w:t>
      </w:r>
      <w:proofErr w:type="gramStart"/>
      <w:r>
        <w:rPr>
          <w:rFonts w:ascii="宋体" w:eastAsia="宋体" w:hAnsi="宋体"/>
          <w:sz w:val="24"/>
          <w:szCs w:val="24"/>
        </w:rPr>
        <w:t>微纳器件</w:t>
      </w:r>
      <w:proofErr w:type="gramEnd"/>
      <w:r>
        <w:rPr>
          <w:rFonts w:ascii="宋体" w:eastAsia="宋体" w:hAnsi="宋体"/>
          <w:sz w:val="24"/>
          <w:szCs w:val="24"/>
        </w:rPr>
        <w:t>组装与测试等设备与平台。</w:t>
      </w:r>
      <w:r>
        <w:rPr>
          <w:rFonts w:ascii="宋体" w:eastAsia="宋体" w:hAnsi="宋体" w:hint="eastAsia"/>
          <w:sz w:val="24"/>
          <w:szCs w:val="24"/>
        </w:rPr>
        <w:t>近年来在</w:t>
      </w:r>
      <w:r>
        <w:rPr>
          <w:rFonts w:ascii="宋体" w:eastAsia="宋体" w:hAnsi="宋体"/>
          <w:sz w:val="24"/>
          <w:szCs w:val="24"/>
        </w:rPr>
        <w:t>ACS Nano，Advanced Science, Advanced Functional Materials、</w:t>
      </w:r>
      <w:proofErr w:type="spellStart"/>
      <w:r>
        <w:rPr>
          <w:rFonts w:ascii="宋体" w:eastAsia="宋体" w:hAnsi="宋体"/>
          <w:sz w:val="24"/>
          <w:szCs w:val="24"/>
        </w:rPr>
        <w:t>npj</w:t>
      </w:r>
      <w:proofErr w:type="spellEnd"/>
      <w:r>
        <w:rPr>
          <w:rFonts w:ascii="宋体" w:eastAsia="宋体" w:hAnsi="宋体"/>
          <w:sz w:val="24"/>
          <w:szCs w:val="24"/>
        </w:rPr>
        <w:t xml:space="preserve"> Flexible Electronics，</w:t>
      </w:r>
      <w:proofErr w:type="spellStart"/>
      <w:r>
        <w:rPr>
          <w:rFonts w:ascii="宋体" w:eastAsia="宋体" w:hAnsi="宋体"/>
          <w:sz w:val="24"/>
          <w:szCs w:val="24"/>
        </w:rPr>
        <w:t>iScience</w:t>
      </w:r>
      <w:proofErr w:type="spellEnd"/>
      <w:r>
        <w:rPr>
          <w:rFonts w:ascii="宋体" w:eastAsia="宋体" w:hAnsi="宋体" w:hint="eastAsia"/>
          <w:sz w:val="24"/>
          <w:szCs w:val="24"/>
        </w:rPr>
        <w:t>等期刊发表</w:t>
      </w:r>
      <w:r>
        <w:rPr>
          <w:rFonts w:ascii="宋体" w:eastAsia="宋体" w:hAnsi="宋体"/>
          <w:sz w:val="24"/>
          <w:szCs w:val="24"/>
        </w:rPr>
        <w:t>SCI</w:t>
      </w:r>
      <w:r>
        <w:rPr>
          <w:rFonts w:ascii="宋体" w:eastAsia="宋体" w:hAnsi="宋体" w:hint="eastAsia"/>
          <w:sz w:val="24"/>
          <w:szCs w:val="24"/>
        </w:rPr>
        <w:t>论文50余篇，总引用次数4000余次，以第一发明人申请发明专利8项。主持和参与国家自然科学基金重点项目、青年项目和其他省部级项目等多项。</w:t>
      </w:r>
    </w:p>
    <w:p w14:paraId="25212ADE" w14:textId="77777777" w:rsidR="00126885" w:rsidRDefault="00000000">
      <w:pPr>
        <w:ind w:firstLineChars="200" w:firstLine="480"/>
        <w:rPr>
          <w:rFonts w:ascii="宋体" w:eastAsia="宋体" w:hAnsi="宋体" w:hint="eastAsia"/>
          <w:sz w:val="24"/>
          <w:szCs w:val="24"/>
        </w:rPr>
      </w:pPr>
      <w:r>
        <w:rPr>
          <w:rFonts w:ascii="宋体" w:eastAsia="宋体" w:hAnsi="宋体" w:hint="eastAsia"/>
          <w:sz w:val="24"/>
          <w:szCs w:val="24"/>
        </w:rPr>
        <w:t>李伟燕，山东第一医科大学特聘副教授，硕士生导师，博士后合作导师，山</w:t>
      </w:r>
      <w:r>
        <w:rPr>
          <w:rFonts w:ascii="宋体" w:eastAsia="宋体" w:hAnsi="宋体" w:hint="eastAsia"/>
          <w:sz w:val="24"/>
          <w:szCs w:val="24"/>
        </w:rPr>
        <w:lastRenderedPageBreak/>
        <w:t>东省高校青创团队带头人，主要从事用于人体生命体征信号采集的生物医学传感器件集成与设计研究。主持国家自然科学基金，广东省自然科学基金青年项目，山东省博士后创新项目等多项。</w:t>
      </w:r>
    </w:p>
    <w:p w14:paraId="50B1A5B5" w14:textId="77777777" w:rsidR="00126885" w:rsidRDefault="00000000">
      <w:pPr>
        <w:ind w:firstLineChars="200" w:firstLine="480"/>
        <w:rPr>
          <w:rFonts w:ascii="宋体" w:eastAsia="宋体" w:hAnsi="宋体" w:hint="eastAsia"/>
          <w:sz w:val="24"/>
          <w:szCs w:val="24"/>
        </w:rPr>
      </w:pPr>
      <w:r>
        <w:rPr>
          <w:rFonts w:ascii="宋体" w:eastAsia="宋体" w:hAnsi="宋体" w:hint="eastAsia"/>
          <w:sz w:val="24"/>
          <w:szCs w:val="24"/>
        </w:rPr>
        <w:t>孔惠君，山东第一医科大学化学与制药工程学院特聘副教授，硕士生导师，博士后合作导师，山东省高校青创团队带头人，主要从事生物医学传感材料设计与器件研究。主持国家自然科学基金青年基金，山东省自然科学基金青年基金，山东省医药卫生科技项目等多项。</w:t>
      </w:r>
    </w:p>
    <w:p w14:paraId="7C4CB49D" w14:textId="77777777" w:rsidR="00126885" w:rsidRDefault="00000000">
      <w:pPr>
        <w:pStyle w:val="a8"/>
        <w:numPr>
          <w:ilvl w:val="0"/>
          <w:numId w:val="1"/>
        </w:numPr>
        <w:ind w:firstLineChars="0"/>
        <w:rPr>
          <w:rFonts w:ascii="宋体" w:eastAsia="宋体" w:hAnsi="宋体" w:hint="eastAsia"/>
          <w:b/>
          <w:bCs/>
          <w:sz w:val="32"/>
          <w:szCs w:val="32"/>
        </w:rPr>
      </w:pPr>
      <w:bookmarkStart w:id="3" w:name="OLE_LINK9"/>
      <w:r>
        <w:rPr>
          <w:rFonts w:ascii="宋体" w:eastAsia="宋体" w:hAnsi="宋体" w:hint="eastAsia"/>
          <w:b/>
          <w:bCs/>
          <w:sz w:val="32"/>
          <w:szCs w:val="32"/>
        </w:rPr>
        <w:t>岗位待遇</w:t>
      </w:r>
    </w:p>
    <w:bookmarkEnd w:id="1"/>
    <w:bookmarkEnd w:id="3"/>
    <w:p w14:paraId="0B7884C9" w14:textId="77777777" w:rsidR="00126885" w:rsidRDefault="00000000">
      <w:pPr>
        <w:rPr>
          <w:rFonts w:ascii="宋体" w:eastAsia="宋体" w:hAnsi="宋体" w:hint="eastAsia"/>
          <w:sz w:val="24"/>
          <w:szCs w:val="24"/>
        </w:rPr>
      </w:pPr>
      <w:r>
        <w:rPr>
          <w:rFonts w:ascii="宋体" w:eastAsia="宋体" w:hAnsi="宋体" w:hint="eastAsia"/>
          <w:sz w:val="24"/>
          <w:szCs w:val="24"/>
        </w:rPr>
        <w:t>① 博士后出站优先留校，有编制，留校入编后享受副教授待遇。</w:t>
      </w:r>
    </w:p>
    <w:p w14:paraId="298AD0B0" w14:textId="77777777" w:rsidR="00126885" w:rsidRDefault="00000000">
      <w:pPr>
        <w:rPr>
          <w:rFonts w:ascii="宋体" w:eastAsia="宋体" w:hAnsi="宋体" w:hint="eastAsia"/>
          <w:sz w:val="24"/>
          <w:szCs w:val="24"/>
        </w:rPr>
      </w:pPr>
      <w:r>
        <w:rPr>
          <w:rFonts w:ascii="宋体" w:eastAsia="宋体" w:hAnsi="宋体" w:hint="eastAsia"/>
          <w:sz w:val="24"/>
          <w:szCs w:val="24"/>
        </w:rPr>
        <w:t>② 基础年薪30-50万元不等，济南市生活补贴3.6万元/年，合作导师根据业绩提供1-6万/年生活补助。留济南工作即可申请留济补贴10-30万元。两年综合收入不少于80万。</w:t>
      </w:r>
    </w:p>
    <w:p w14:paraId="4D74B638" w14:textId="77777777" w:rsidR="00126885" w:rsidRDefault="00000000">
      <w:pPr>
        <w:rPr>
          <w:rFonts w:ascii="宋体" w:eastAsia="宋体" w:hAnsi="宋体" w:hint="eastAsia"/>
          <w:sz w:val="24"/>
          <w:szCs w:val="24"/>
        </w:rPr>
      </w:pPr>
      <w:r>
        <w:rPr>
          <w:rFonts w:ascii="宋体" w:eastAsia="宋体" w:hAnsi="宋体" w:hint="eastAsia"/>
          <w:sz w:val="24"/>
          <w:szCs w:val="24"/>
        </w:rPr>
        <w:t>③ 免费提供拎包入住博士后公寓。</w:t>
      </w:r>
    </w:p>
    <w:p w14:paraId="5D4FDF90" w14:textId="77777777" w:rsidR="00126885" w:rsidRDefault="00000000">
      <w:pPr>
        <w:rPr>
          <w:rFonts w:ascii="宋体" w:eastAsia="宋体" w:hAnsi="宋体" w:hint="eastAsia"/>
          <w:sz w:val="24"/>
          <w:szCs w:val="24"/>
        </w:rPr>
      </w:pPr>
      <w:r>
        <w:rPr>
          <w:rFonts w:ascii="宋体" w:eastAsia="宋体" w:hAnsi="宋体" w:hint="eastAsia"/>
          <w:sz w:val="24"/>
          <w:szCs w:val="24"/>
        </w:rPr>
        <w:t>④ 支持申报上级</w:t>
      </w:r>
      <w:r>
        <w:rPr>
          <w:rFonts w:ascii="宋体" w:eastAsia="宋体" w:hAnsi="宋体"/>
          <w:sz w:val="24"/>
          <w:szCs w:val="24"/>
        </w:rPr>
        <w:t>人才及科研项目</w:t>
      </w:r>
      <w:r>
        <w:rPr>
          <w:rFonts w:ascii="宋体" w:eastAsia="宋体" w:hAnsi="宋体" w:hint="eastAsia"/>
          <w:sz w:val="24"/>
          <w:szCs w:val="24"/>
        </w:rPr>
        <w:t>，对于</w:t>
      </w:r>
      <w:proofErr w:type="gramStart"/>
      <w:r>
        <w:rPr>
          <w:rFonts w:ascii="宋体" w:eastAsia="宋体" w:hAnsi="宋体" w:hint="eastAsia"/>
          <w:sz w:val="24"/>
          <w:szCs w:val="24"/>
        </w:rPr>
        <w:t>在站获批</w:t>
      </w:r>
      <w:proofErr w:type="gramEnd"/>
      <w:r>
        <w:rPr>
          <w:rFonts w:ascii="宋体" w:eastAsia="宋体" w:hAnsi="宋体" w:hint="eastAsia"/>
          <w:sz w:val="24"/>
          <w:szCs w:val="24"/>
        </w:rPr>
        <w:t>国家级科研项目的可参与职称评审。可同时享受山东省、济南市相应的人才支持政策。</w:t>
      </w:r>
    </w:p>
    <w:p w14:paraId="10232F5C" w14:textId="77777777" w:rsidR="00126885" w:rsidRDefault="00000000">
      <w:pPr>
        <w:rPr>
          <w:rFonts w:ascii="宋体" w:eastAsia="宋体" w:hAnsi="宋体" w:hint="eastAsia"/>
          <w:sz w:val="24"/>
          <w:szCs w:val="24"/>
        </w:rPr>
      </w:pPr>
      <w:r>
        <w:rPr>
          <w:rFonts w:ascii="宋体" w:eastAsia="宋体" w:hAnsi="宋体" w:hint="eastAsia"/>
          <w:sz w:val="24"/>
          <w:szCs w:val="24"/>
        </w:rPr>
        <w:t>⑤ 出站</w:t>
      </w:r>
      <w:proofErr w:type="gramStart"/>
      <w:r>
        <w:rPr>
          <w:rFonts w:ascii="宋体" w:eastAsia="宋体" w:hAnsi="宋体" w:hint="eastAsia"/>
          <w:sz w:val="24"/>
          <w:szCs w:val="24"/>
        </w:rPr>
        <w:t>时学术</w:t>
      </w:r>
      <w:proofErr w:type="gramEnd"/>
      <w:r>
        <w:rPr>
          <w:rFonts w:ascii="宋体" w:eastAsia="宋体" w:hAnsi="宋体" w:hint="eastAsia"/>
          <w:sz w:val="24"/>
          <w:szCs w:val="24"/>
        </w:rPr>
        <w:t>业绩达到校（院）骨干学者及以上层次引进条件、且符合学科建设需求的博士后，经综合评估后，可直接留校聘用。</w:t>
      </w:r>
    </w:p>
    <w:p w14:paraId="3A369066" w14:textId="77777777" w:rsidR="00126885" w:rsidRDefault="00000000">
      <w:pPr>
        <w:pStyle w:val="a8"/>
        <w:numPr>
          <w:ilvl w:val="0"/>
          <w:numId w:val="1"/>
        </w:numPr>
        <w:ind w:firstLineChars="0"/>
        <w:rPr>
          <w:rFonts w:ascii="宋体" w:eastAsia="宋体" w:hAnsi="宋体" w:hint="eastAsia"/>
          <w:sz w:val="24"/>
          <w:szCs w:val="24"/>
        </w:rPr>
      </w:pPr>
      <w:r>
        <w:rPr>
          <w:rFonts w:ascii="宋体" w:eastAsia="宋体" w:hAnsi="宋体" w:hint="eastAsia"/>
          <w:b/>
          <w:bCs/>
          <w:sz w:val="32"/>
          <w:szCs w:val="32"/>
        </w:rPr>
        <w:t>应聘方式</w:t>
      </w:r>
    </w:p>
    <w:p w14:paraId="1BEB0B3D" w14:textId="77777777" w:rsidR="00126885" w:rsidRDefault="00000000">
      <w:pPr>
        <w:rPr>
          <w:rFonts w:hint="eastAsia"/>
        </w:rPr>
      </w:pPr>
      <w:r>
        <w:rPr>
          <w:rFonts w:ascii="宋体" w:eastAsia="宋体" w:hAnsi="宋体" w:hint="eastAsia"/>
          <w:sz w:val="24"/>
          <w:szCs w:val="24"/>
        </w:rPr>
        <w:t>请将申请材料（个人简历+代表论文）投递简历至邮箱</w:t>
      </w:r>
      <w:hyperlink r:id="rId7" w:history="1">
        <w:r>
          <w:rPr>
            <w:rStyle w:val="a7"/>
            <w:rFonts w:ascii="微软雅黑" w:eastAsia="微软雅黑" w:hAnsi="微软雅黑" w:cs="微软雅黑" w:hint="eastAsia"/>
            <w:b/>
            <w:bCs/>
            <w:color w:val="C00000"/>
            <w:szCs w:val="21"/>
            <w:u w:val="none"/>
          </w:rPr>
          <w:t>szq0819@163.com</w:t>
        </w:r>
      </w:hyperlink>
      <w:r>
        <w:rPr>
          <w:rStyle w:val="a7"/>
          <w:rFonts w:ascii="微软雅黑" w:eastAsia="微软雅黑" w:hAnsi="微软雅黑" w:cs="微软雅黑" w:hint="eastAsia"/>
          <w:b/>
          <w:bCs/>
          <w:color w:val="C00000"/>
          <w:szCs w:val="21"/>
          <w:u w:val="none"/>
        </w:rPr>
        <w:t>,</w:t>
      </w:r>
      <w:hyperlink r:id="rId8" w:history="1">
        <w:r>
          <w:rPr>
            <w:rStyle w:val="a7"/>
            <w:rFonts w:ascii="微软雅黑" w:eastAsia="微软雅黑" w:hAnsi="微软雅黑" w:cs="微软雅黑" w:hint="eastAsia"/>
            <w:b/>
            <w:bCs/>
            <w:color w:val="C00000"/>
            <w:szCs w:val="21"/>
            <w:u w:val="none"/>
          </w:rPr>
          <w:t>yourtwer@126.com</w:t>
        </w:r>
      </w:hyperlink>
      <w:r>
        <w:rPr>
          <w:rStyle w:val="a7"/>
          <w:rFonts w:ascii="微软雅黑" w:eastAsia="微软雅黑" w:hAnsi="微软雅黑" w:cs="微软雅黑" w:hint="eastAsia"/>
          <w:b/>
          <w:bCs/>
          <w:color w:val="C00000"/>
          <w:szCs w:val="21"/>
          <w:u w:val="none"/>
        </w:rPr>
        <w:t>,</w:t>
      </w:r>
      <w:bookmarkStart w:id="4" w:name="OLE_LINK1"/>
      <w:r>
        <w:rPr>
          <w:rFonts w:ascii="微软雅黑" w:eastAsia="微软雅黑" w:hAnsi="微软雅黑" w:cs="微软雅黑" w:hint="eastAsia"/>
          <w:b/>
          <w:bCs/>
          <w:color w:val="C00000"/>
          <w:szCs w:val="21"/>
        </w:rPr>
        <w:t xml:space="preserve">phdliu26@163.com </w:t>
      </w:r>
      <w:bookmarkEnd w:id="4"/>
      <w:r>
        <w:rPr>
          <w:rFonts w:ascii="宋体" w:eastAsia="宋体" w:hAnsi="宋体" w:hint="eastAsia"/>
          <w:sz w:val="24"/>
          <w:szCs w:val="24"/>
        </w:rPr>
        <w:t>(宋老师)</w:t>
      </w:r>
      <w:bookmarkStart w:id="5" w:name="OLE_LINK4"/>
      <w:bookmarkEnd w:id="5"/>
      <w:r>
        <w:rPr>
          <w:rFonts w:hint="eastAsia"/>
        </w:rPr>
        <w:t>,</w:t>
      </w:r>
    </w:p>
    <w:p w14:paraId="29CE5EA9" w14:textId="77777777" w:rsidR="00126885" w:rsidRDefault="00000000">
      <w:pPr>
        <w:rPr>
          <w:rFonts w:ascii="宋体" w:eastAsia="宋体" w:hAnsi="宋体" w:hint="eastAsia"/>
          <w:sz w:val="24"/>
          <w:szCs w:val="24"/>
        </w:rPr>
      </w:pPr>
      <w:r>
        <w:rPr>
          <w:rFonts w:ascii="宋体" w:eastAsia="宋体" w:hAnsi="宋体"/>
          <w:sz w:val="24"/>
          <w:szCs w:val="24"/>
        </w:rPr>
        <w:t>（邮件标题注明：应聘某某岗位+本人姓名</w:t>
      </w:r>
      <w:r>
        <w:rPr>
          <w:rFonts w:ascii="宋体" w:eastAsia="宋体" w:hAnsi="宋体" w:hint="eastAsia"/>
          <w:sz w:val="24"/>
          <w:szCs w:val="24"/>
        </w:rPr>
        <w:t>+高校博士网</w:t>
      </w:r>
      <w:r>
        <w:rPr>
          <w:rFonts w:ascii="宋体" w:eastAsia="宋体" w:hAnsi="宋体"/>
          <w:sz w:val="24"/>
          <w:szCs w:val="24"/>
        </w:rPr>
        <w:t>）</w:t>
      </w:r>
    </w:p>
    <w:sectPr w:rsidR="001268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01C48" w14:textId="77777777" w:rsidR="00683759" w:rsidRDefault="00683759" w:rsidP="00073678">
      <w:pPr>
        <w:rPr>
          <w:rFonts w:hint="eastAsia"/>
        </w:rPr>
      </w:pPr>
      <w:r>
        <w:separator/>
      </w:r>
    </w:p>
  </w:endnote>
  <w:endnote w:type="continuationSeparator" w:id="0">
    <w:p w14:paraId="4E68AA3D" w14:textId="77777777" w:rsidR="00683759" w:rsidRDefault="00683759" w:rsidP="0007367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97B83" w14:textId="77777777" w:rsidR="00683759" w:rsidRDefault="00683759" w:rsidP="00073678">
      <w:pPr>
        <w:rPr>
          <w:rFonts w:hint="eastAsia"/>
        </w:rPr>
      </w:pPr>
      <w:r>
        <w:separator/>
      </w:r>
    </w:p>
  </w:footnote>
  <w:footnote w:type="continuationSeparator" w:id="0">
    <w:p w14:paraId="0E5F24CA" w14:textId="77777777" w:rsidR="00683759" w:rsidRDefault="00683759" w:rsidP="0007367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232DB"/>
    <w:multiLevelType w:val="multilevel"/>
    <w:tmpl w:val="22C232DB"/>
    <w:lvl w:ilvl="0">
      <w:start w:val="1"/>
      <w:numFmt w:val="decimal"/>
      <w:lvlText w:val="%1."/>
      <w:lvlJc w:val="left"/>
      <w:pPr>
        <w:ind w:left="360" w:hanging="360"/>
      </w:pPr>
      <w:rPr>
        <w:rFonts w:hint="default"/>
      </w:rPr>
    </w:lvl>
    <w:lvl w:ilvl="1">
      <w:start w:val="1"/>
      <w:numFmt w:val="decimal"/>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2357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7C"/>
    <w:rsid w:val="00042315"/>
    <w:rsid w:val="00063BAE"/>
    <w:rsid w:val="000650A8"/>
    <w:rsid w:val="00073678"/>
    <w:rsid w:val="00126885"/>
    <w:rsid w:val="00136D4A"/>
    <w:rsid w:val="001D67B1"/>
    <w:rsid w:val="001D75C8"/>
    <w:rsid w:val="00213DD7"/>
    <w:rsid w:val="00254BD6"/>
    <w:rsid w:val="002A332B"/>
    <w:rsid w:val="00406A92"/>
    <w:rsid w:val="00492C3D"/>
    <w:rsid w:val="004F21B5"/>
    <w:rsid w:val="005F167C"/>
    <w:rsid w:val="005F265B"/>
    <w:rsid w:val="00617A3F"/>
    <w:rsid w:val="00667471"/>
    <w:rsid w:val="00683759"/>
    <w:rsid w:val="00703F22"/>
    <w:rsid w:val="00716BCB"/>
    <w:rsid w:val="00721E27"/>
    <w:rsid w:val="0073560A"/>
    <w:rsid w:val="007509BB"/>
    <w:rsid w:val="007E4A1B"/>
    <w:rsid w:val="007F270C"/>
    <w:rsid w:val="008428F3"/>
    <w:rsid w:val="00867D8D"/>
    <w:rsid w:val="00884D27"/>
    <w:rsid w:val="008C03ED"/>
    <w:rsid w:val="008C3E2D"/>
    <w:rsid w:val="009804A2"/>
    <w:rsid w:val="009E60BC"/>
    <w:rsid w:val="009F324C"/>
    <w:rsid w:val="00AB4FD5"/>
    <w:rsid w:val="00BA0DE7"/>
    <w:rsid w:val="00BE6286"/>
    <w:rsid w:val="00C84801"/>
    <w:rsid w:val="00EB7713"/>
    <w:rsid w:val="00EE6EDF"/>
    <w:rsid w:val="00F16A95"/>
    <w:rsid w:val="00FD3628"/>
    <w:rsid w:val="181A6300"/>
    <w:rsid w:val="2C04271C"/>
    <w:rsid w:val="3ADE5C1D"/>
    <w:rsid w:val="4258464E"/>
    <w:rsid w:val="4F4268F2"/>
    <w:rsid w:val="74B72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3EF9177E-6A9C-473E-BF60-3332E50E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styleId="a7">
    <w:name w:val="Hyperlink"/>
    <w:basedOn w:val="a0"/>
    <w:uiPriority w:val="99"/>
    <w:unhideWhenUsed/>
    <w:qFormat/>
    <w:rPr>
      <w:color w:val="467886" w:themeColor="hyperlink"/>
      <w:u w:val="single"/>
    </w:rPr>
  </w:style>
  <w:style w:type="paragraph" w:styleId="a8">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yourtwer@126.com" TargetMode="External"/><Relationship Id="rId3" Type="http://schemas.openxmlformats.org/officeDocument/2006/relationships/settings" Target="settings.xml"/><Relationship Id="rId7" Type="http://schemas.openxmlformats.org/officeDocument/2006/relationships/hyperlink" Target="mailto:szq0819@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忠乾 宋</dc:creator>
  <cp:lastModifiedBy>建胜 刘</cp:lastModifiedBy>
  <cp:revision>3</cp:revision>
  <dcterms:created xsi:type="dcterms:W3CDTF">2026-05-28T01:51:00Z</dcterms:created>
  <dcterms:modified xsi:type="dcterms:W3CDTF">2026-05-28T08:48:00Z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eyJoZGlkIjoiNGZhNzU0NmJiOGUyNWQ4NzI2YjhkNzA1MTdmMmUwZDAiLCJ1c2VySWQiOiI4NjUwNzI3NDgifQ==</vt:lpwstr>
  </property>
  <property fmtid="{D5CDD505-2E9C-101B-9397-08002B2CF9AE}" pid="3" name="KSOProductBuildVer">
    <vt:lpwstr>2052-12.1.0.26375</vt:lpwstr>
  </property>
  <property fmtid="{D5CDD505-2E9C-101B-9397-08002B2CF9AE}" pid="4" name="ICV">
    <vt:lpwstr>27BA7770EF08465CB017E8C1F87C8F95_12</vt:lpwstr>
  </property>
</Properties>
</file>