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FB4B3">
      <w:pPr>
        <w:snapToGrid w:val="0"/>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四川蜀道建筑科技有限公司</w:t>
      </w:r>
    </w:p>
    <w:p w14:paraId="5F4C029F">
      <w:pPr>
        <w:snapToGrid w:val="0"/>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2026年校园招聘岗位及要求表</w:t>
      </w:r>
    </w:p>
    <w:bookmarkEnd w:id="0"/>
    <w:tbl>
      <w:tblPr>
        <w:tblStyle w:val="13"/>
        <w:tblW w:w="13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670"/>
        <w:gridCol w:w="3394"/>
        <w:gridCol w:w="5476"/>
        <w:gridCol w:w="999"/>
        <w:gridCol w:w="999"/>
      </w:tblGrid>
      <w:tr w14:paraId="68E4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9" w:type="dxa"/>
            <w:vAlign w:val="center"/>
          </w:tcPr>
          <w:p w14:paraId="0313E1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1670" w:type="dxa"/>
            <w:shd w:val="clear" w:color="auto" w:fill="auto"/>
            <w:vAlign w:val="center"/>
          </w:tcPr>
          <w:p w14:paraId="4D07E2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招聘</w:t>
            </w:r>
          </w:p>
          <w:p w14:paraId="43A1E9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2"/>
                <w:sz w:val="28"/>
                <w:szCs w:val="28"/>
                <w:vertAlign w:val="baseline"/>
                <w:lang w:val="en-US" w:eastAsia="zh-CN" w:bidi="ar-SA"/>
              </w:rPr>
            </w:pPr>
            <w:r>
              <w:rPr>
                <w:rFonts w:hint="default" w:ascii="Times New Roman" w:hAnsi="Times New Roman" w:eastAsia="黑体" w:cs="Times New Roman"/>
                <w:sz w:val="28"/>
                <w:szCs w:val="28"/>
                <w:vertAlign w:val="baseline"/>
                <w:lang w:val="en-US" w:eastAsia="zh-CN"/>
              </w:rPr>
              <w:t>岗位</w:t>
            </w:r>
          </w:p>
        </w:tc>
        <w:tc>
          <w:tcPr>
            <w:tcW w:w="3394" w:type="dxa"/>
            <w:shd w:val="clear" w:color="auto" w:fill="auto"/>
            <w:vAlign w:val="center"/>
          </w:tcPr>
          <w:p w14:paraId="7042C8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2"/>
                <w:sz w:val="28"/>
                <w:szCs w:val="28"/>
                <w:vertAlign w:val="baseline"/>
                <w:lang w:val="en-US" w:eastAsia="zh-CN" w:bidi="ar-SA"/>
              </w:rPr>
            </w:pPr>
            <w:r>
              <w:rPr>
                <w:rFonts w:hint="default" w:ascii="Times New Roman" w:hAnsi="Times New Roman" w:eastAsia="黑体" w:cs="Times New Roman"/>
                <w:sz w:val="28"/>
                <w:szCs w:val="28"/>
                <w:vertAlign w:val="baseline"/>
                <w:lang w:val="en-US" w:eastAsia="zh-CN"/>
              </w:rPr>
              <w:t>资格条件</w:t>
            </w:r>
          </w:p>
        </w:tc>
        <w:tc>
          <w:tcPr>
            <w:tcW w:w="5476" w:type="dxa"/>
            <w:shd w:val="clear" w:color="auto" w:fill="auto"/>
            <w:vAlign w:val="center"/>
          </w:tcPr>
          <w:p w14:paraId="0A27A6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2"/>
                <w:sz w:val="28"/>
                <w:szCs w:val="28"/>
                <w:vertAlign w:val="baseline"/>
                <w:lang w:val="en-US" w:eastAsia="zh-CN" w:bidi="ar-SA"/>
              </w:rPr>
            </w:pPr>
            <w:r>
              <w:rPr>
                <w:rFonts w:hint="default" w:ascii="Times New Roman" w:hAnsi="Times New Roman" w:eastAsia="黑体" w:cs="Times New Roman"/>
                <w:sz w:val="28"/>
                <w:szCs w:val="28"/>
                <w:vertAlign w:val="baseline"/>
                <w:lang w:val="en-US" w:eastAsia="zh-CN"/>
              </w:rPr>
              <w:t>工作描述</w:t>
            </w:r>
          </w:p>
        </w:tc>
        <w:tc>
          <w:tcPr>
            <w:tcW w:w="999" w:type="dxa"/>
            <w:shd w:val="clear" w:color="auto" w:fill="auto"/>
            <w:vAlign w:val="center"/>
          </w:tcPr>
          <w:p w14:paraId="7022F2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2"/>
                <w:sz w:val="28"/>
                <w:szCs w:val="28"/>
                <w:vertAlign w:val="baseline"/>
                <w:lang w:val="en-US" w:eastAsia="zh-CN" w:bidi="ar-SA"/>
              </w:rPr>
            </w:pPr>
            <w:r>
              <w:rPr>
                <w:rFonts w:hint="default" w:ascii="Times New Roman" w:hAnsi="Times New Roman" w:eastAsia="黑体" w:cs="Times New Roman"/>
                <w:sz w:val="28"/>
                <w:szCs w:val="28"/>
                <w:vertAlign w:val="baseline"/>
                <w:lang w:val="en-US" w:eastAsia="zh-CN"/>
              </w:rPr>
              <w:t>招聘数量</w:t>
            </w:r>
          </w:p>
        </w:tc>
        <w:tc>
          <w:tcPr>
            <w:tcW w:w="999" w:type="dxa"/>
            <w:shd w:val="clear" w:color="auto" w:fill="auto"/>
            <w:vAlign w:val="center"/>
          </w:tcPr>
          <w:p w14:paraId="6FBFD1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工作地点</w:t>
            </w:r>
          </w:p>
        </w:tc>
      </w:tr>
      <w:tr w14:paraId="0576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jc w:val="center"/>
        </w:trPr>
        <w:tc>
          <w:tcPr>
            <w:tcW w:w="879" w:type="dxa"/>
            <w:vAlign w:val="center"/>
          </w:tcPr>
          <w:p w14:paraId="090203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w:t>
            </w:r>
          </w:p>
        </w:tc>
        <w:tc>
          <w:tcPr>
            <w:tcW w:w="1670" w:type="dxa"/>
            <w:vAlign w:val="center"/>
          </w:tcPr>
          <w:p w14:paraId="55A656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风控法务岗</w:t>
            </w:r>
          </w:p>
        </w:tc>
        <w:tc>
          <w:tcPr>
            <w:tcW w:w="3394" w:type="dxa"/>
            <w:vAlign w:val="center"/>
          </w:tcPr>
          <w:p w14:paraId="1A2A0F5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1.全日制硕士研究生及以上学历，法学、法律等</w:t>
            </w:r>
            <w:r>
              <w:rPr>
                <w:rFonts w:hint="default" w:ascii="Times New Roman" w:hAnsi="Times New Roman" w:eastAsia="仿宋_GB2312" w:cs="Times New Roman"/>
                <w:sz w:val="21"/>
                <w:szCs w:val="21"/>
                <w:vertAlign w:val="baseline"/>
                <w:lang w:eastAsia="zh-CN"/>
              </w:rPr>
              <w:t>相关</w:t>
            </w:r>
            <w:r>
              <w:rPr>
                <w:rFonts w:hint="default" w:ascii="Times New Roman" w:hAnsi="Times New Roman" w:eastAsia="仿宋_GB2312" w:cs="Times New Roman"/>
                <w:sz w:val="21"/>
                <w:szCs w:val="21"/>
                <w:vertAlign w:val="baseline"/>
                <w:lang w:val="en-US" w:eastAsia="zh-CN"/>
              </w:rPr>
              <w:t>专业，持法律资格证书A证。</w:t>
            </w:r>
          </w:p>
          <w:p w14:paraId="206B5E3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2.精通《民法典》《公司法》《劳动合同法》《招投标法》，熟悉合同审核、合规风控基础逻辑。具备风险识别思维，了解内控、合规、诉讼、纠纷处理基础流程。</w:t>
            </w:r>
          </w:p>
          <w:p w14:paraId="46D8E0B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3.具备法律检索、文书撰写能力，可起草修改合同、函件、风险意见书。</w:t>
            </w:r>
          </w:p>
        </w:tc>
        <w:tc>
          <w:tcPr>
            <w:tcW w:w="5476" w:type="dxa"/>
            <w:vAlign w:val="center"/>
          </w:tcPr>
          <w:p w14:paraId="47571A6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1.负责公司法律事务的日常处理。及时解读并评估法律法规、政策动态对公司业务的影响，为各部门提供法律政策咨询服务。</w:t>
            </w:r>
          </w:p>
          <w:p w14:paraId="3AAA738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2.负责协助部门负责人建立健全公司全面风险管理体系，识别、评估公司可能面临的法律与经营风险。</w:t>
            </w:r>
          </w:p>
          <w:p w14:paraId="64900D1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3.负责拟定、完善风险管理制度、流程和标准，明确各部门在风险管理中的职责与权限。</w:t>
            </w:r>
          </w:p>
          <w:p w14:paraId="7FEA5A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4.负责定期开展风险评估工作，对已识别风险进行持续监测与分析，及时调整风险应对策略，提供风险预警报告和风险防控建议。</w:t>
            </w:r>
          </w:p>
          <w:p w14:paraId="45BE6B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5.参与重大业务合同的谈判工作，负责公司各类合同的起草、审核工作，建立并优化合同管理流程与相关制度。​</w:t>
            </w:r>
          </w:p>
          <w:p w14:paraId="57BFA1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6.代表公司处理各类法律纠纷，制定纠纷解决方案。</w:t>
            </w:r>
          </w:p>
          <w:p w14:paraId="55871E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7.负责与外聘律师、法律中介服务机构的沟通协调工作。</w:t>
            </w:r>
          </w:p>
          <w:p w14:paraId="115888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8.协助建立健全公司合规管理体系，制定合规管理制度与流程。​</w:t>
            </w:r>
          </w:p>
          <w:p w14:paraId="2EA829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9.负责协助部门负责人建立健全公司合同管理办法等相关体系制度文本。​</w:t>
            </w:r>
          </w:p>
          <w:p w14:paraId="02290A2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10.完成领导临时交办的其他工作。</w:t>
            </w:r>
          </w:p>
        </w:tc>
        <w:tc>
          <w:tcPr>
            <w:tcW w:w="999" w:type="dxa"/>
            <w:vAlign w:val="center"/>
          </w:tcPr>
          <w:p w14:paraId="6EE477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1人</w:t>
            </w:r>
          </w:p>
        </w:tc>
        <w:tc>
          <w:tcPr>
            <w:tcW w:w="999" w:type="dxa"/>
            <w:vAlign w:val="center"/>
          </w:tcPr>
          <w:p w14:paraId="233851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成都东部新区</w:t>
            </w:r>
          </w:p>
        </w:tc>
      </w:tr>
      <w:tr w14:paraId="1524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jc w:val="center"/>
        </w:trPr>
        <w:tc>
          <w:tcPr>
            <w:tcW w:w="879" w:type="dxa"/>
            <w:vAlign w:val="center"/>
          </w:tcPr>
          <w:p w14:paraId="42ECF6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w:t>
            </w:r>
          </w:p>
        </w:tc>
        <w:tc>
          <w:tcPr>
            <w:tcW w:w="1670" w:type="dxa"/>
            <w:vAlign w:val="center"/>
          </w:tcPr>
          <w:p w14:paraId="34E850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研究院研发工程师（沥青材料方向）</w:t>
            </w:r>
          </w:p>
        </w:tc>
        <w:tc>
          <w:tcPr>
            <w:tcW w:w="3394" w:type="dxa"/>
            <w:vAlign w:val="center"/>
          </w:tcPr>
          <w:p w14:paraId="51F67A9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1.全日制硕士研究生及以上学历，交通工程、道路工程、土木工程（道路方向）、材料科学与工程、无机非金属材料、应用化学、化学工程、矿物加工工程等相关专业。</w:t>
            </w:r>
          </w:p>
          <w:p w14:paraId="519E755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2.熟悉工程、建材行业、道路新材料行业发展，熟悉基质沥青、改性沥青、乳化沥青、温拌沥青等主流沥青体系，掌握沥青材料关键性能指标检测原理，熟悉研发项目全周期管理。</w:t>
            </w:r>
          </w:p>
          <w:p w14:paraId="6486B8B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3.硕士、博士毕业论文方向为改性沥青、道路功能新材料、工业固废资源化利用等相关领域。</w:t>
            </w:r>
          </w:p>
        </w:tc>
        <w:tc>
          <w:tcPr>
            <w:tcW w:w="5476" w:type="dxa"/>
            <w:vAlign w:val="center"/>
          </w:tcPr>
          <w:p w14:paraId="546FBE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1.追踪材料行业动态，负责制定研发方向。</w:t>
            </w:r>
          </w:p>
          <w:p w14:paraId="71C9784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2.负责开展研发项目立项论证，编制研发目标、研究方案、开发计划、应用方案等工作。</w:t>
            </w:r>
          </w:p>
          <w:p w14:paraId="70C9658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3.负责收集项目研发实施过程、验收结题相关资料，分析过程资料，编制相关报告。</w:t>
            </w:r>
          </w:p>
          <w:p w14:paraId="046532F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4.负责研发项目的实施及过程控制，方案优化与调整，项目结题等工作。</w:t>
            </w:r>
          </w:p>
          <w:p w14:paraId="70989F1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5.负责编制研发产品进行中试试制、批量化生产或工程应用计划。</w:t>
            </w:r>
          </w:p>
          <w:p w14:paraId="213D1E9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6.负责撰写研发报告、实验记录、专利申请文件和技术论文，总结研发成果。</w:t>
            </w:r>
          </w:p>
          <w:p w14:paraId="0566F2F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7.负责编制产品说明书、工艺流程图、操作规范等，为生产、销售和客户提供技术支持。</w:t>
            </w:r>
          </w:p>
          <w:p w14:paraId="411EBDD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8.负责进行技术服务及技术咨询工作。</w:t>
            </w:r>
          </w:p>
          <w:p w14:paraId="30FA223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9.完成领导临时交办的其他工作。</w:t>
            </w:r>
          </w:p>
        </w:tc>
        <w:tc>
          <w:tcPr>
            <w:tcW w:w="999" w:type="dxa"/>
            <w:vAlign w:val="center"/>
          </w:tcPr>
          <w:p w14:paraId="4D60EE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1人</w:t>
            </w:r>
          </w:p>
        </w:tc>
        <w:tc>
          <w:tcPr>
            <w:tcW w:w="999" w:type="dxa"/>
            <w:vAlign w:val="center"/>
          </w:tcPr>
          <w:p w14:paraId="1A1A07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成都东部新区</w:t>
            </w:r>
          </w:p>
        </w:tc>
      </w:tr>
      <w:tr w14:paraId="6D3A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79" w:type="dxa"/>
            <w:vAlign w:val="center"/>
          </w:tcPr>
          <w:p w14:paraId="0E9DF1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3</w:t>
            </w:r>
          </w:p>
        </w:tc>
        <w:tc>
          <w:tcPr>
            <w:tcW w:w="1670" w:type="dxa"/>
            <w:vAlign w:val="center"/>
          </w:tcPr>
          <w:p w14:paraId="44099F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研究院研发工程师（高分子材料方向）</w:t>
            </w:r>
          </w:p>
        </w:tc>
        <w:tc>
          <w:tcPr>
            <w:tcW w:w="3394" w:type="dxa"/>
            <w:vAlign w:val="center"/>
          </w:tcPr>
          <w:p w14:paraId="49537CD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1.全日制硕士研究生及以上学历，高分子材料与工程、材料科学与工程（高分子方向）、材料化学、复合材料与工程、精细化工、聚合物材料等相关专业。</w:t>
            </w:r>
          </w:p>
          <w:p w14:paraId="533916D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2.熟悉工程、建材、高分子材料行业发展，理解行业需求，了解新材料领域趋势。熟悉高分子材料、建筑材料或化学材料合成与制备技术，熟悉研发项目全周期管理。</w:t>
            </w:r>
          </w:p>
          <w:p w14:paraId="3CCA15C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3.硕士、博士毕业论文方向为高分子材料、聚合物改性等相关领域。</w:t>
            </w:r>
          </w:p>
        </w:tc>
        <w:tc>
          <w:tcPr>
            <w:tcW w:w="5476" w:type="dxa"/>
            <w:vAlign w:val="center"/>
          </w:tcPr>
          <w:p w14:paraId="7537414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1.追踪材料行业动态，负责制定研发方向。</w:t>
            </w:r>
          </w:p>
          <w:p w14:paraId="4CD736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2.负责开展研发项目立项论证，编制研发目标、研究方案、开发计划、应用方案等工作。</w:t>
            </w:r>
          </w:p>
          <w:p w14:paraId="16A1FB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3负责收集项目研发实施过程、验收结题相关资料，分析过程资料编制相关报告。</w:t>
            </w:r>
          </w:p>
          <w:p w14:paraId="50D711A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4.负责研发项目的实施及过程控制，方案优化与调整，项目结题等工作。</w:t>
            </w:r>
          </w:p>
          <w:p w14:paraId="065F7C3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5.负责编制研发产品进行中试试制，批量化生产或工程应用计划工作。</w:t>
            </w:r>
          </w:p>
          <w:p w14:paraId="2C2F5C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6.负责撰写研发报告、实验记录、专利申请文件和技术论文，总结研发成果。</w:t>
            </w:r>
          </w:p>
          <w:p w14:paraId="65198FA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7.负责编制产品说明书、工艺流程图、操作规范等，为生产、销售和客户提供技术支持。</w:t>
            </w:r>
          </w:p>
          <w:p w14:paraId="21EE58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8.负责进行技术服务及技术咨询工作。</w:t>
            </w:r>
          </w:p>
          <w:p w14:paraId="0EBFE28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9.完成领导临时交办的其他工作。</w:t>
            </w:r>
          </w:p>
        </w:tc>
        <w:tc>
          <w:tcPr>
            <w:tcW w:w="999" w:type="dxa"/>
            <w:vAlign w:val="center"/>
          </w:tcPr>
          <w:p w14:paraId="610689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1人</w:t>
            </w:r>
          </w:p>
        </w:tc>
        <w:tc>
          <w:tcPr>
            <w:tcW w:w="999" w:type="dxa"/>
            <w:vAlign w:val="center"/>
          </w:tcPr>
          <w:p w14:paraId="4F8A1D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成都东部新区</w:t>
            </w:r>
          </w:p>
        </w:tc>
      </w:tr>
      <w:tr w14:paraId="04CB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879" w:type="dxa"/>
            <w:vAlign w:val="center"/>
          </w:tcPr>
          <w:p w14:paraId="5A2E0F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4</w:t>
            </w:r>
          </w:p>
        </w:tc>
        <w:tc>
          <w:tcPr>
            <w:tcW w:w="1670" w:type="dxa"/>
            <w:vAlign w:val="center"/>
          </w:tcPr>
          <w:p w14:paraId="70F59C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装配构件事业部生产技术岗</w:t>
            </w:r>
          </w:p>
        </w:tc>
        <w:tc>
          <w:tcPr>
            <w:tcW w:w="3394" w:type="dxa"/>
            <w:vAlign w:val="center"/>
          </w:tcPr>
          <w:p w14:paraId="1228D9F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1.全日制本科及以上学历，材料、工程、机械、电气</w:t>
            </w:r>
            <w:r>
              <w:rPr>
                <w:rFonts w:hint="eastAsia" w:ascii="Times New Roman" w:hAnsi="Times New Roman" w:eastAsia="仿宋_GB2312" w:cs="Times New Roman"/>
                <w:sz w:val="21"/>
                <w:szCs w:val="21"/>
                <w:vertAlign w:val="baseline"/>
                <w:lang w:val="en-US" w:eastAsia="zh-CN"/>
              </w:rPr>
              <w:t>、工业自动化</w:t>
            </w:r>
            <w:r>
              <w:rPr>
                <w:rFonts w:hint="default" w:ascii="Times New Roman" w:hAnsi="Times New Roman" w:eastAsia="仿宋_GB2312" w:cs="Times New Roman"/>
                <w:sz w:val="21"/>
                <w:szCs w:val="21"/>
                <w:vertAlign w:val="baseline"/>
                <w:lang w:val="en-US" w:eastAsia="zh-CN"/>
              </w:rPr>
              <w:t>等工科类相关专业。</w:t>
            </w:r>
          </w:p>
          <w:p w14:paraId="2D4A694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r>
              <w:rPr>
                <w:rFonts w:hint="default" w:ascii="Times New Roman" w:hAnsi="Times New Roman" w:eastAsia="仿宋_GB2312" w:cs="Times New Roman"/>
                <w:sz w:val="21"/>
                <w:szCs w:val="21"/>
                <w:vertAlign w:val="baseline"/>
                <w:lang w:val="en-US" w:eastAsia="zh-CN"/>
              </w:rPr>
              <w:t>.熟练使用CAD软件制图，能够看懂各类工艺图纸、装配图纸，具备基础工艺问题分析能力。</w:t>
            </w:r>
          </w:p>
          <w:p w14:paraId="6D633E6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r>
              <w:rPr>
                <w:rFonts w:hint="default" w:ascii="Times New Roman" w:hAnsi="Times New Roman" w:eastAsia="仿宋_GB2312" w:cs="Times New Roman"/>
                <w:sz w:val="21"/>
                <w:szCs w:val="21"/>
                <w:vertAlign w:val="baseline"/>
                <w:lang w:val="en-US" w:eastAsia="zh-CN"/>
              </w:rPr>
              <w:t>.了解制造企业整体生产工艺流程，具备精益生产、过程质量管控、现场安全生产管理基础理论知识。</w:t>
            </w:r>
          </w:p>
          <w:p w14:paraId="52E26FD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21"/>
                <w:szCs w:val="21"/>
                <w:vertAlign w:val="baseline"/>
                <w:lang w:val="en-US" w:eastAsia="zh-CN"/>
              </w:rPr>
              <w:t>4.吃苦耐劳，执行力强；能够适应车间现场办公、日常巡检及倒班工作安排。</w:t>
            </w:r>
          </w:p>
        </w:tc>
        <w:tc>
          <w:tcPr>
            <w:tcW w:w="5476" w:type="dxa"/>
            <w:vAlign w:val="center"/>
          </w:tcPr>
          <w:p w14:paraId="634F8F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1.负责草拟构件产品生产工艺技术规范、质量管理体系及相关制度标准，审核并指导车间及项目落地执行。</w:t>
            </w:r>
          </w:p>
          <w:p w14:paraId="23A5CB8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2.参与产线建设招投标评审、设备安装调试及竣工验收工作。</w:t>
            </w:r>
          </w:p>
          <w:p w14:paraId="2F35AA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3.负责生产工艺技术指导与技术交底，解决生产技术难题，统筹生产技术数据收集与分析。</w:t>
            </w:r>
          </w:p>
          <w:p w14:paraId="40B087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4.负责新工艺、新技术、新设备的试验验证与技改方案编制，总结改进成果并推进落地。</w:t>
            </w:r>
          </w:p>
          <w:p w14:paraId="388144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5.建立试验检测管理制度与数据台账，组织开展标准化试验及外送检测，出具分析报告并归档。</w:t>
            </w:r>
          </w:p>
          <w:p w14:paraId="1ED7234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6.参与“三体系”、CRCC认证和审核工作，对体系运行情况进行监督检查，持续改进质量管理水平。及时处理质量事故及不合格品。</w:t>
            </w:r>
          </w:p>
          <w:p w14:paraId="26987E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7.组织开展生产工艺培训及指导，汇总归档技术成果文件，定期修订更新工艺技术文档。</w:t>
            </w:r>
          </w:p>
          <w:p w14:paraId="16D994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8.完成领导临时交办的其他工作。</w:t>
            </w:r>
          </w:p>
        </w:tc>
        <w:tc>
          <w:tcPr>
            <w:tcW w:w="999" w:type="dxa"/>
            <w:vAlign w:val="center"/>
          </w:tcPr>
          <w:p w14:paraId="0CD728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1人</w:t>
            </w:r>
          </w:p>
        </w:tc>
        <w:tc>
          <w:tcPr>
            <w:tcW w:w="999" w:type="dxa"/>
            <w:vAlign w:val="center"/>
          </w:tcPr>
          <w:p w14:paraId="5485FE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凉山</w:t>
            </w:r>
          </w:p>
        </w:tc>
      </w:tr>
      <w:tr w14:paraId="4637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9" w:hRule="atLeast"/>
          <w:jc w:val="center"/>
        </w:trPr>
        <w:tc>
          <w:tcPr>
            <w:tcW w:w="879" w:type="dxa"/>
            <w:vAlign w:val="center"/>
          </w:tcPr>
          <w:p w14:paraId="4F20CD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5</w:t>
            </w:r>
          </w:p>
        </w:tc>
        <w:tc>
          <w:tcPr>
            <w:tcW w:w="1670" w:type="dxa"/>
            <w:vAlign w:val="center"/>
          </w:tcPr>
          <w:p w14:paraId="0B2B43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装配构件事业部销售岗</w:t>
            </w:r>
          </w:p>
        </w:tc>
        <w:tc>
          <w:tcPr>
            <w:tcW w:w="3394" w:type="dxa"/>
            <w:vAlign w:val="center"/>
          </w:tcPr>
          <w:p w14:paraId="0F6A4AF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1.全日制硕士研究生及以上学历，专业不限。</w:t>
            </w:r>
          </w:p>
          <w:p w14:paraId="6279A96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r>
              <w:rPr>
                <w:rFonts w:hint="default" w:ascii="Times New Roman" w:hAnsi="Times New Roman" w:eastAsia="仿宋_GB2312" w:cs="Times New Roman"/>
                <w:sz w:val="21"/>
                <w:szCs w:val="21"/>
                <w:vertAlign w:val="baseline"/>
                <w:lang w:val="en-US" w:eastAsia="zh-CN"/>
              </w:rPr>
              <w:t>.具有较强沟通表达能力、商务谈判能力，抗压性强，目标导向明确，学习领悟速度快。</w:t>
            </w:r>
          </w:p>
          <w:p w14:paraId="0A142BF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r>
              <w:rPr>
                <w:rFonts w:hint="default" w:ascii="Times New Roman" w:hAnsi="Times New Roman" w:eastAsia="仿宋_GB2312" w:cs="Times New Roman"/>
                <w:sz w:val="21"/>
                <w:szCs w:val="21"/>
                <w:vertAlign w:val="baseline"/>
                <w:lang w:val="en-US" w:eastAsia="zh-CN"/>
              </w:rPr>
              <w:t>.了解招投标流程，具备市场调研、报价、标书制作、合同洽谈、回款跟进基础认知。</w:t>
            </w:r>
          </w:p>
          <w:p w14:paraId="4574343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4.服从公司市场布局调配，可接受长期</w:t>
            </w:r>
            <w:r>
              <w:rPr>
                <w:rFonts w:hint="eastAsia" w:ascii="Times New Roman" w:hAnsi="Times New Roman" w:eastAsia="仿宋_GB2312" w:cs="Times New Roman"/>
                <w:sz w:val="21"/>
                <w:szCs w:val="21"/>
                <w:vertAlign w:val="baseline"/>
                <w:lang w:val="en-US" w:eastAsia="zh-CN"/>
              </w:rPr>
              <w:t>省外或省内偏远、艰苦地区工</w:t>
            </w:r>
            <w:r>
              <w:rPr>
                <w:rFonts w:hint="default" w:ascii="Times New Roman" w:hAnsi="Times New Roman" w:eastAsia="仿宋_GB2312" w:cs="Times New Roman"/>
                <w:sz w:val="21"/>
                <w:szCs w:val="21"/>
                <w:vertAlign w:val="baseline"/>
                <w:lang w:val="en-US" w:eastAsia="zh-CN"/>
              </w:rPr>
              <w:t>作。</w:t>
            </w:r>
          </w:p>
        </w:tc>
        <w:tc>
          <w:tcPr>
            <w:tcW w:w="5476" w:type="dxa"/>
            <w:vAlign w:val="center"/>
          </w:tcPr>
          <w:p w14:paraId="2BAA066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1.负责所辖区域的月度、季度、年度销售目标（销量、销售额、回款率、市场占有率）的达成。</w:t>
            </w:r>
          </w:p>
          <w:p w14:paraId="3ADEB25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2.制定并执行个人销售行动计划，确保目标有效分解与落实。</w:t>
            </w:r>
          </w:p>
          <w:p w14:paraId="7E6CFE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3.收集所辖区域的竞争对手动态、市场趋势、客户需求变化、政策法规等信息，提供有价值的市场情报和建议；</w:t>
            </w:r>
          </w:p>
          <w:p w14:paraId="155DEA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4.积极开拓新客户，深入分析区域市场潜力，识别关键项目信息，建立并维护有效的项目信息渠道。</w:t>
            </w:r>
          </w:p>
          <w:p w14:paraId="552C14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5.参与战略级客户关系维护与商务谈判。</w:t>
            </w:r>
          </w:p>
          <w:p w14:paraId="699137A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6.建立并动态更新完善客户档案，初步评估客户的信用状况，为是否达成合作提供初步建议。</w:t>
            </w:r>
          </w:p>
          <w:p w14:paraId="0CD4CC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7.负责销售合同的签订、评审及后续执行的跟踪管理。</w:t>
            </w:r>
          </w:p>
          <w:p w14:paraId="3F04D08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8.负责所辖客户应收账款的跟踪、催收，确保回款按时收回，控制呆坏账风险。</w:t>
            </w:r>
          </w:p>
          <w:p w14:paraId="737A09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9.完成领导临时交办的其他工作。</w:t>
            </w:r>
          </w:p>
        </w:tc>
        <w:tc>
          <w:tcPr>
            <w:tcW w:w="999" w:type="dxa"/>
            <w:vAlign w:val="center"/>
          </w:tcPr>
          <w:p w14:paraId="0BBF6C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1人</w:t>
            </w:r>
          </w:p>
        </w:tc>
        <w:tc>
          <w:tcPr>
            <w:tcW w:w="999" w:type="dxa"/>
            <w:vAlign w:val="center"/>
          </w:tcPr>
          <w:p w14:paraId="243A9F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西藏</w:t>
            </w:r>
          </w:p>
          <w:p w14:paraId="7CE647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kern w:val="2"/>
                <w:sz w:val="21"/>
                <w:szCs w:val="21"/>
                <w:vertAlign w:val="baseline"/>
                <w:lang w:val="en-US" w:eastAsia="zh-CN" w:bidi="ar-SA"/>
              </w:rPr>
              <w:t>区域</w:t>
            </w:r>
          </w:p>
        </w:tc>
      </w:tr>
      <w:tr w14:paraId="2BEF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879" w:type="dxa"/>
            <w:vAlign w:val="center"/>
          </w:tcPr>
          <w:p w14:paraId="2A47A8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6</w:t>
            </w:r>
          </w:p>
        </w:tc>
        <w:tc>
          <w:tcPr>
            <w:tcW w:w="1670" w:type="dxa"/>
            <w:vAlign w:val="center"/>
          </w:tcPr>
          <w:p w14:paraId="4A8FA7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声屏障事业部生产技术岗</w:t>
            </w:r>
          </w:p>
        </w:tc>
        <w:tc>
          <w:tcPr>
            <w:tcW w:w="3394" w:type="dxa"/>
            <w:vAlign w:val="center"/>
          </w:tcPr>
          <w:p w14:paraId="3E92B81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1.全日制本科及以上学历，材料、工程、机械、电气</w:t>
            </w:r>
            <w:r>
              <w:rPr>
                <w:rFonts w:hint="eastAsia" w:ascii="Times New Roman" w:hAnsi="Times New Roman" w:eastAsia="仿宋_GB2312" w:cs="Times New Roman"/>
                <w:sz w:val="21"/>
                <w:szCs w:val="21"/>
                <w:vertAlign w:val="baseline"/>
                <w:lang w:val="en-US" w:eastAsia="zh-CN"/>
              </w:rPr>
              <w:t>、工业自动化</w:t>
            </w:r>
            <w:r>
              <w:rPr>
                <w:rFonts w:hint="default" w:ascii="Times New Roman" w:hAnsi="Times New Roman" w:eastAsia="仿宋_GB2312" w:cs="Times New Roman"/>
                <w:sz w:val="21"/>
                <w:szCs w:val="21"/>
                <w:vertAlign w:val="baseline"/>
                <w:lang w:val="en-US" w:eastAsia="zh-CN"/>
              </w:rPr>
              <w:t>等工科类相关专业。</w:t>
            </w:r>
          </w:p>
          <w:p w14:paraId="4BD146D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r>
              <w:rPr>
                <w:rFonts w:hint="default" w:ascii="Times New Roman" w:hAnsi="Times New Roman" w:eastAsia="仿宋_GB2312" w:cs="Times New Roman"/>
                <w:sz w:val="21"/>
                <w:szCs w:val="21"/>
                <w:vertAlign w:val="baseline"/>
                <w:lang w:val="en-US" w:eastAsia="zh-CN"/>
              </w:rPr>
              <w:t>.熟练使用CAD软件制图，能够看懂各类工艺图纸、装配图纸，具备基础工艺问题分析能力。</w:t>
            </w:r>
          </w:p>
          <w:p w14:paraId="7B0EE8A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r>
              <w:rPr>
                <w:rFonts w:hint="default" w:ascii="Times New Roman" w:hAnsi="Times New Roman" w:eastAsia="仿宋_GB2312" w:cs="Times New Roman"/>
                <w:sz w:val="21"/>
                <w:szCs w:val="21"/>
                <w:vertAlign w:val="baseline"/>
                <w:lang w:val="en-US" w:eastAsia="zh-CN"/>
              </w:rPr>
              <w:t>.了解制造企业整体生产工艺流程，具备精益生产、过程质量管控、现场安全生产管理基础理论知识。</w:t>
            </w:r>
          </w:p>
          <w:p w14:paraId="4D90201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4.吃苦耐劳，执行力强；能够适应车间现场办公、日常巡检及倒班工作安排。</w:t>
            </w:r>
          </w:p>
        </w:tc>
        <w:tc>
          <w:tcPr>
            <w:tcW w:w="5476" w:type="dxa"/>
            <w:vAlign w:val="center"/>
          </w:tcPr>
          <w:p w14:paraId="51AA5D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1.草拟、修订生产工艺制度、细则及作业指导文件；绘制工艺流转图纸，开展工装、模具设计。</w:t>
            </w:r>
          </w:p>
          <w:p w14:paraId="696288D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2.编制提交生产物料计划；常态化现场巡检，纠正违规操作。</w:t>
            </w:r>
          </w:p>
          <w:p w14:paraId="4CF0F5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3.负责组织对生产现场进行工艺指导，解决工人在操作过程中遇到的问题。</w:t>
            </w:r>
          </w:p>
          <w:p w14:paraId="26CBFFF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4.分析工艺成本、生产数据，提出成本控制措施，降低生产成本。</w:t>
            </w:r>
          </w:p>
          <w:p w14:paraId="0F9178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5.开展新工艺、新技术和新设备试产验证，撰写工艺改进方案。</w:t>
            </w:r>
          </w:p>
          <w:p w14:paraId="5AB162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6.组织全员工艺培训，带教新员工熟悉和掌握生产工艺。</w:t>
            </w:r>
          </w:p>
          <w:p w14:paraId="190811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7.完成工艺档案整理、更新、归档保管。</w:t>
            </w:r>
          </w:p>
          <w:p w14:paraId="3973729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8.完成领导临时交办的其他工作。</w:t>
            </w:r>
          </w:p>
        </w:tc>
        <w:tc>
          <w:tcPr>
            <w:tcW w:w="999" w:type="dxa"/>
            <w:vAlign w:val="center"/>
          </w:tcPr>
          <w:p w14:paraId="1FF7F5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1人</w:t>
            </w:r>
          </w:p>
        </w:tc>
        <w:tc>
          <w:tcPr>
            <w:tcW w:w="999" w:type="dxa"/>
            <w:vAlign w:val="center"/>
          </w:tcPr>
          <w:p w14:paraId="288062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成都东部新区</w:t>
            </w:r>
          </w:p>
        </w:tc>
      </w:tr>
      <w:tr w14:paraId="2EA1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atLeast"/>
          <w:jc w:val="center"/>
        </w:trPr>
        <w:tc>
          <w:tcPr>
            <w:tcW w:w="879" w:type="dxa"/>
            <w:vAlign w:val="center"/>
          </w:tcPr>
          <w:p w14:paraId="71D82E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7</w:t>
            </w:r>
          </w:p>
        </w:tc>
        <w:tc>
          <w:tcPr>
            <w:tcW w:w="1670" w:type="dxa"/>
            <w:vAlign w:val="center"/>
          </w:tcPr>
          <w:p w14:paraId="1E3509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声屏障事业部销售岗</w:t>
            </w:r>
          </w:p>
        </w:tc>
        <w:tc>
          <w:tcPr>
            <w:tcW w:w="3394" w:type="dxa"/>
            <w:vAlign w:val="center"/>
          </w:tcPr>
          <w:p w14:paraId="749AE80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1.全日制硕士研究生及以上学历，专业不限。</w:t>
            </w:r>
          </w:p>
          <w:p w14:paraId="5703F2D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r>
              <w:rPr>
                <w:rFonts w:hint="default" w:ascii="Times New Roman" w:hAnsi="Times New Roman" w:eastAsia="仿宋_GB2312" w:cs="Times New Roman"/>
                <w:sz w:val="21"/>
                <w:szCs w:val="21"/>
                <w:vertAlign w:val="baseline"/>
                <w:lang w:val="en-US" w:eastAsia="zh-CN"/>
              </w:rPr>
              <w:t>.具有较强沟通表达能力、商务谈判能力，抗压性强，目标导向明确，学习领悟速度快。</w:t>
            </w:r>
          </w:p>
          <w:p w14:paraId="2BFA25C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r>
              <w:rPr>
                <w:rFonts w:hint="default" w:ascii="Times New Roman" w:hAnsi="Times New Roman" w:eastAsia="仿宋_GB2312" w:cs="Times New Roman"/>
                <w:sz w:val="21"/>
                <w:szCs w:val="21"/>
                <w:vertAlign w:val="baseline"/>
                <w:lang w:val="en-US" w:eastAsia="zh-CN"/>
              </w:rPr>
              <w:t>.了解招投标流程，具备市场调研、报价、标书制作、合同洽谈、回款跟进基础认知。</w:t>
            </w:r>
          </w:p>
          <w:p w14:paraId="793E6B3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4.服从公司市场布局调配，可接受长期省外工作。</w:t>
            </w:r>
          </w:p>
        </w:tc>
        <w:tc>
          <w:tcPr>
            <w:tcW w:w="5476" w:type="dxa"/>
            <w:vAlign w:val="center"/>
          </w:tcPr>
          <w:p w14:paraId="290555D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1.负责所辖区域的月度、季度、年度销售目标（销量、销售额、回款率、市场占有率）的达成。</w:t>
            </w:r>
          </w:p>
          <w:p w14:paraId="2F6D7D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2.制定并执行个人销售行动计划，确保目标有效分解与落实。</w:t>
            </w:r>
          </w:p>
          <w:p w14:paraId="389E892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3.收集所辖区域的竞争对手动态、市场趋势、客户需求变化、政策法规等信息，提供有价值的市场情报和建议；</w:t>
            </w:r>
          </w:p>
          <w:p w14:paraId="6DC8D86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4.积极开拓新客户，深入分析区域市场潜力，识别关键项目信息，建立并维护有效的项目信息渠道。</w:t>
            </w:r>
          </w:p>
          <w:p w14:paraId="76CA5B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5.参与战略级客户关系维护与商务谈判。</w:t>
            </w:r>
          </w:p>
          <w:p w14:paraId="091C5F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6.建立并动态更新完善客户档案，初步评估客户的信用状况，为是否达成合作提供初步建议。</w:t>
            </w:r>
          </w:p>
          <w:p w14:paraId="756A2E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7.负责销售合同的签订、评审及后续执行的跟踪管理。</w:t>
            </w:r>
          </w:p>
          <w:p w14:paraId="42D889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8.协助应收账款催收，确保回款按时收回，控制呆坏账风险。</w:t>
            </w:r>
          </w:p>
          <w:p w14:paraId="5A5793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9.完成领导临时交办的其他工作。</w:t>
            </w:r>
          </w:p>
        </w:tc>
        <w:tc>
          <w:tcPr>
            <w:tcW w:w="999" w:type="dxa"/>
            <w:vAlign w:val="center"/>
          </w:tcPr>
          <w:p w14:paraId="1A88A5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1人</w:t>
            </w:r>
          </w:p>
        </w:tc>
        <w:tc>
          <w:tcPr>
            <w:tcW w:w="999" w:type="dxa"/>
            <w:vAlign w:val="center"/>
          </w:tcPr>
          <w:p w14:paraId="4F3F76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华南</w:t>
            </w:r>
          </w:p>
          <w:p w14:paraId="4434B5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区域</w:t>
            </w:r>
          </w:p>
        </w:tc>
      </w:tr>
    </w:tbl>
    <w:p w14:paraId="26C4629C">
      <w:pPr>
        <w:snapToGrid w:val="0"/>
        <w:pStyle w:val="8"/>
        <w:ind w:left="0" w:leftChars="0" w:firstLine="0" w:firstLineChars="0"/>
        <w:jc w:val="both"/>
        <w:rPr>
          <w:rFonts w:hint="default" w:ascii="Times New Roman" w:hAnsi="Times New Roman" w:cs="Times New Roman"/>
          <w:sz w:val="21"/>
          <w:szCs w:val="21"/>
          <w:lang w:val="en-US" w:eastAsia="zh-CN"/>
        </w:rPr>
      </w:pPr>
    </w:p>
    <w:p w14:paraId="06E0824E">
      <w:pPr>
        <w:snapToGrid w:val="0"/>
        <w:pStyle w:val="5"/>
        <w:rPr>
          <w:rFonts w:hint="default" w:ascii="Times New Roman" w:hAnsi="Times New Roman" w:cs="Times New Roman"/>
        </w:rPr>
      </w:pPr>
    </w:p>
    <w:sectPr>
      <w:footerReference r:id="rId3" w:type="default"/>
      <w:pgSz w:w="16838" w:h="11905" w:orient="landscape"/>
      <w:pgMar w:top="1587" w:right="2098" w:bottom="1474" w:left="1984" w:header="0" w:footer="1242"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598DBD-7524-4B4B-8B15-E10286822E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2" w:fontKey="{CEF99A2D-A9AD-4EDB-827C-D44E3B83BCCE}"/>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3CC43332-F06A-44CD-85D6-AF10EE275A9D}"/>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D99E">
    <w:pPr>
      <w:spacing w:line="235" w:lineRule="auto"/>
      <w:ind w:left="1203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0E22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00E22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36730"/>
    <w:rsid w:val="00320BE2"/>
    <w:rsid w:val="005A0B4E"/>
    <w:rsid w:val="00AD10E6"/>
    <w:rsid w:val="013B2B96"/>
    <w:rsid w:val="021A72BE"/>
    <w:rsid w:val="026C7207"/>
    <w:rsid w:val="029441BF"/>
    <w:rsid w:val="04015319"/>
    <w:rsid w:val="040E283F"/>
    <w:rsid w:val="043954DD"/>
    <w:rsid w:val="04D52A42"/>
    <w:rsid w:val="057046BF"/>
    <w:rsid w:val="05F6324F"/>
    <w:rsid w:val="06891FCF"/>
    <w:rsid w:val="0A306C60"/>
    <w:rsid w:val="0A8E0A41"/>
    <w:rsid w:val="0D625359"/>
    <w:rsid w:val="0F3F5F47"/>
    <w:rsid w:val="104A221C"/>
    <w:rsid w:val="1122514B"/>
    <w:rsid w:val="12AB1F27"/>
    <w:rsid w:val="13C133CE"/>
    <w:rsid w:val="14FD016A"/>
    <w:rsid w:val="154B4F8F"/>
    <w:rsid w:val="16AA3262"/>
    <w:rsid w:val="170B0524"/>
    <w:rsid w:val="17D9680D"/>
    <w:rsid w:val="18336730"/>
    <w:rsid w:val="1B844702"/>
    <w:rsid w:val="1EA8164E"/>
    <w:rsid w:val="1FA20D5E"/>
    <w:rsid w:val="21A443BD"/>
    <w:rsid w:val="22255955"/>
    <w:rsid w:val="23700025"/>
    <w:rsid w:val="24311EAA"/>
    <w:rsid w:val="25482914"/>
    <w:rsid w:val="2789234D"/>
    <w:rsid w:val="27CA2E4C"/>
    <w:rsid w:val="289274C2"/>
    <w:rsid w:val="28FA067E"/>
    <w:rsid w:val="2A9461F2"/>
    <w:rsid w:val="2B884780"/>
    <w:rsid w:val="2C402B6C"/>
    <w:rsid w:val="2F451B63"/>
    <w:rsid w:val="30D2406B"/>
    <w:rsid w:val="30FA5931"/>
    <w:rsid w:val="31866D8B"/>
    <w:rsid w:val="31C533DC"/>
    <w:rsid w:val="324463C5"/>
    <w:rsid w:val="32D00AE0"/>
    <w:rsid w:val="33FE7E0C"/>
    <w:rsid w:val="35A64985"/>
    <w:rsid w:val="360F36F3"/>
    <w:rsid w:val="37F1452B"/>
    <w:rsid w:val="3977519E"/>
    <w:rsid w:val="3A042BB9"/>
    <w:rsid w:val="3B7025E6"/>
    <w:rsid w:val="3BAF70DF"/>
    <w:rsid w:val="3BB4617A"/>
    <w:rsid w:val="3CC5671B"/>
    <w:rsid w:val="3CF8135F"/>
    <w:rsid w:val="3DDC4517"/>
    <w:rsid w:val="3DF70A2F"/>
    <w:rsid w:val="43973A74"/>
    <w:rsid w:val="44FF5255"/>
    <w:rsid w:val="48A70438"/>
    <w:rsid w:val="48D52555"/>
    <w:rsid w:val="4936779E"/>
    <w:rsid w:val="49DA0053"/>
    <w:rsid w:val="4AC10970"/>
    <w:rsid w:val="4B0C13E6"/>
    <w:rsid w:val="4BB50BEB"/>
    <w:rsid w:val="4C12586E"/>
    <w:rsid w:val="4CE64B8C"/>
    <w:rsid w:val="4D3D2DBF"/>
    <w:rsid w:val="4E340C3E"/>
    <w:rsid w:val="4F7725B8"/>
    <w:rsid w:val="52D92FE2"/>
    <w:rsid w:val="532F7D81"/>
    <w:rsid w:val="53495838"/>
    <w:rsid w:val="562E7DDF"/>
    <w:rsid w:val="58364930"/>
    <w:rsid w:val="59E56370"/>
    <w:rsid w:val="5A466A65"/>
    <w:rsid w:val="5A610A87"/>
    <w:rsid w:val="5C330FDC"/>
    <w:rsid w:val="5C9C6034"/>
    <w:rsid w:val="5D2F4A70"/>
    <w:rsid w:val="626003BF"/>
    <w:rsid w:val="630C3E61"/>
    <w:rsid w:val="63DF6526"/>
    <w:rsid w:val="641442D8"/>
    <w:rsid w:val="666C3DE1"/>
    <w:rsid w:val="66A6012E"/>
    <w:rsid w:val="67A46B61"/>
    <w:rsid w:val="69B20A1E"/>
    <w:rsid w:val="6B655563"/>
    <w:rsid w:val="6CA7521E"/>
    <w:rsid w:val="6CBA424B"/>
    <w:rsid w:val="6E4D0901"/>
    <w:rsid w:val="6FDD2296"/>
    <w:rsid w:val="72612358"/>
    <w:rsid w:val="726D7DC7"/>
    <w:rsid w:val="72B30406"/>
    <w:rsid w:val="760C60E4"/>
    <w:rsid w:val="78B9139F"/>
    <w:rsid w:val="797B6839"/>
    <w:rsid w:val="7A422273"/>
    <w:rsid w:val="7C2D25EC"/>
    <w:rsid w:val="7DAA5D6B"/>
    <w:rsid w:val="7FB6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line="560" w:lineRule="exact"/>
      <w:ind w:firstLine="640" w:firstLineChars="200"/>
    </w:pPr>
    <w:rPr>
      <w:rFonts w:ascii="Times New Roman" w:hAnsi="Times New Roman" w:eastAsia="仿宋_GB2312"/>
      <w:sz w:val="32"/>
      <w:szCs w:val="32"/>
    </w:rPr>
  </w:style>
  <w:style w:type="paragraph" w:styleId="3">
    <w:name w:val="Title"/>
    <w:basedOn w:val="1"/>
    <w:next w:val="1"/>
    <w:qFormat/>
    <w:uiPriority w:val="10"/>
    <w:pPr>
      <w:spacing w:before="240" w:after="60"/>
      <w:jc w:val="center"/>
      <w:outlineLvl w:val="0"/>
    </w:pPr>
    <w:rPr>
      <w:rFonts w:ascii="等线 Light" w:hAnsi="等线 Light" w:eastAsia="宋体" w:cs="宋体"/>
      <w:b/>
      <w:bCs/>
      <w:sz w:val="44"/>
      <w:szCs w:val="32"/>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able of figures"/>
    <w:basedOn w:val="1"/>
    <w:next w:val="1"/>
    <w:qFormat/>
    <w:uiPriority w:val="99"/>
    <w:pPr>
      <w:ind w:left="200" w:leftChars="200" w:hanging="200" w:hangingChars="200"/>
    </w:pPr>
    <w:rPr>
      <w:rFonts w:eastAsia="宋体" w:cs="黑体"/>
      <w:szCs w:val="22"/>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4"/>
    <w:next w:val="1"/>
    <w:qFormat/>
    <w:uiPriority w:val="0"/>
    <w:pPr>
      <w:spacing w:after="0" w:line="360" w:lineRule="auto"/>
      <w:ind w:left="0" w:leftChars="0" w:firstLine="420" w:firstLineChars="200"/>
    </w:pPr>
    <w:rPr>
      <w:rFonts w:ascii="Times New Roman" w:hAnsi="Times New Roman"/>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列表段落1"/>
    <w:basedOn w:val="1"/>
    <w:qFormat/>
    <w:uiPriority w:val="0"/>
    <w:pPr>
      <w:ind w:firstLine="420" w:firstLineChars="200"/>
    </w:pPr>
  </w:style>
  <w:style w:type="character" w:customStyle="1" w:styleId="17">
    <w:name w:val="font21"/>
    <w:basedOn w:val="14"/>
    <w:qFormat/>
    <w:uiPriority w:val="0"/>
    <w:rPr>
      <w:rFonts w:hint="eastAsia" w:ascii="宋体" w:hAnsi="宋体" w:eastAsia="宋体" w:cs="宋体"/>
      <w:color w:val="000000"/>
      <w:sz w:val="28"/>
      <w:szCs w:val="28"/>
      <w:u w:val="none"/>
    </w:rPr>
  </w:style>
  <w:style w:type="paragraph" w:customStyle="1" w:styleId="18">
    <w:name w:val="Table Paragraph"/>
    <w:basedOn w:val="1"/>
    <w:qFormat/>
    <w:uiPriority w:val="1"/>
    <w:rPr>
      <w:rFonts w:ascii="楷体" w:hAnsi="楷体" w:eastAsia="楷体" w:cs="楷体"/>
      <w:szCs w:val="24"/>
      <w:lang w:val="zh-CN" w:bidi="zh-CN"/>
    </w:rPr>
  </w:style>
  <w:style w:type="paragraph" w:customStyle="1" w:styleId="19">
    <w:name w:val="Body text|1"/>
    <w:basedOn w:val="1"/>
    <w:qFormat/>
    <w:uiPriority w:val="0"/>
    <w:pPr>
      <w:widowControl w:val="0"/>
      <w:shd w:val="clear" w:color="auto" w:fill="auto"/>
      <w:spacing w:line="403"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9627c127-c411-405f-aac3-b89048965b3a</errorID>
      <errorWord>-</errorWord>
      <group>L1_Format</group>
      <groupName>格式问题</groupName>
      <ability>L2_HalfPunc</ability>
      <abilityName>全半角检查</abilityName>
      <candidateList>
        <item>－</item>
      </candidateList>
      <explain>文本全半角错误。</explain>
      <paraID>12593879</paraID>
      <start>30</start>
      <end>31</end>
      <status>unmodified</status>
      <modifiedWord/>
      <trackRevisions>false</trackRevisions>
    </reviewItem>
    <reviewItem>
      <errorID>24ba91ba-2c79-42e2-a3ef-6fe9ca2c6230</errorID>
      <errorWord>-</errorWord>
      <group>L1_Format</group>
      <groupName>格式问题</groupName>
      <ability>L2_HalfPunc</ability>
      <abilityName>全半角检查</abilityName>
      <candidateList>
        <item>－</item>
      </candidateList>
      <explain>文本全半角错误。</explain>
      <paraID>263AAA38</paraID>
      <start>30</start>
      <end>31</end>
      <status>unmodified</status>
      <modifiedWord/>
      <trackRevisions>false</trackRevisions>
    </reviewItem>
    <reviewItem>
      <errorID>0c0b424c-5f9a-464e-89c9-0cae2952008a</errorID>
      <errorWord>-</errorWord>
      <group>L1_Format</group>
      <groupName>格式问题</groupName>
      <ability>L2_HalfPunc</ability>
      <abilityName>全半角检查</abilityName>
      <candidateList>
        <item>－</item>
      </candidateList>
      <explain>文本全半角错误。</explain>
      <paraID>7B5F5F2F</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01251-aac3-45ef-a55c-6e6690c6506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1750</Words>
  <Characters>1855</Characters>
  <Lines>0</Lines>
  <Paragraphs>0</Paragraphs>
  <TotalTime>42</TotalTime>
  <ScaleCrop>false</ScaleCrop>
  <LinksUpToDate>false</LinksUpToDate>
  <CharactersWithSpaces>1887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2025-04-08T02:54:00Z</dcterms:created>
  <dc:creator>满杯珍珠</dc:creator>
  <cp:lastModifiedBy>微 笑</cp:lastModifiedBy>
  <cp:lastPrinted>2026-07-06T10:20:00Z</cp:lastPrinted>
  <dcterms:modified xsi:type="dcterms:W3CDTF">2026-07-06T11:26:25Z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6CFC230FBA384122AF4739FB830CFF2D_13</vt:lpwstr>
  </property>
  <property fmtid="{D5CDD505-2E9C-101B-9397-08002B2CF9AE}" pid="4" name="KSOTemplateDocerSaveRecord">
    <vt:lpwstr>eyJoZGlkIjoiZWQ0MGNmZjE3YWE3MGFkYjBmNGRlMjFmZGMyMWZlNjUiLCJ1c2VySWQiOiI0NzM2NDQxMDgifQ==</vt:lpwstr>
  </property>
</Properties>
</file>