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社会成熟人才招聘需求表</w:t>
      </w:r>
    </w:p>
    <w:tbl>
      <w:tblPr>
        <w:tblStyle w:val="5"/>
        <w:tblW w:w="140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3"/>
        <w:gridCol w:w="1684"/>
        <w:gridCol w:w="4802"/>
        <w:gridCol w:w="1067"/>
        <w:gridCol w:w="4802"/>
        <w:gridCol w:w="10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Header/>
        </w:trPr>
        <w:tc>
          <w:tcPr>
            <w:tcW w:w="6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4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招聘需求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tblHeader/>
        </w:trPr>
        <w:tc>
          <w:tcPr>
            <w:tcW w:w="6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资格要求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工作职责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工作地点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工程管理岗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本科及以上学历，男性45周岁及以下，女性40岁周岁及以下；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2.具有同类岗位5年以上工作经验；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3.具备一定的管理能力和扎实的专业能力；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4.具有相关专业资格证书者优先。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收集项目资料、编制项目建议书，参与项目合作协议的编制、评审、谈判及签订；协调勘察、设计、施工和监理单位的工作，跟进项目报建、审批、验收事宜；负责工程项目现场施工进度管理等。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湖北省、云南省、四川省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合同造价岗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1.本科及以上学历，男性45周岁及以下，女性40岁周岁及以下；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2.具有同类岗位5年以上工作经验；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3.具备一定的管理能力和扎实的专业能力；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4.具有相关专业资格证书者优先。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负责工程概预算管理、成本控制等。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湖北省、云南省、四川省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87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党群管理岗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1.本科及以上学历，男性45周岁及以下，女性40岁周岁及以下；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2.具有同类岗位5年以上工作经验；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3.具备一定的管理能力和扎实的专业能力；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4.具有相关专业资格证书者优先；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5.政治面貌为中共党员。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负责党、工、团、宣传等工作。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人力资源管理岗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1.本科及以上学历，男性45周岁及以下，女性40岁周岁及以下；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2.具有同类岗位5年以上工作经验；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3.具备一定的管理能力和扎实的专业能力；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4.具有相关专业资格证书者优先。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负责人事管理、劳动关系、人事培训和员工薪酬发放等管理工作。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45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质量安全岗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1.本科及以上学历，男性45周岁及以下，女性40岁周岁及以下；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2.具有同类岗位5年以上工作经验；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3.具备一定的管理能力和扎实的专业能力；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4.具有相关专业资格证书者优先。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负责单位质量安全环保管理工作，推动企业标准体系运行及改进，确保质量安全环保管理目标的实现。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湖北省、云南省、四川省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设备管理岗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1.本科及以上学历，男性45周岁及以下，女性40岁周岁及以下；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2.具有同类岗位5年以上工作经验；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3.具备一定的管理能力和扎实的专业能力；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4.具有相关专业资格证书者优先。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负责设备设施运行、保养、维修及购置等方面的工作。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湖北省、云南省、四川省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给排水/环境工程岗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1.本科及以上学历，男性45周岁及以下，女性40岁周岁及以下；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2.具有同类岗位5年以上工作经验；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3.具备一定的管理能力和扎实的专业能力；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4.具有相关专业资格证书者优先。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污水处理；进行水环境治理等方面的问题诊断与策略分析；参与编写环保项目方案，参与项目技术设计。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财务管理/会计/出纳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1.本科及以上学历，男性45周岁及以下，女性40岁周岁及以下；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2.具有同类岗位5年以上工作经验；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3.具备一定的管理能力和扎实的专业能力；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4.具有相关专业资格证书者优先。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负责财务管理、会计核算、税收管理等。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湖北省、云南省、四川省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投融资管理岗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1.本科及以上学历，男性45周岁及以下，女性40岁周岁及以下；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2.具有同类岗位5年以上工作经验；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3.具备一定的管理能力和扎实的专业能力；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4.具有相关专业资格证书者优先。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负责投融资方案设计、风险预测评估、项目监督执行等。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市场开发岗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1.本科及以上学历，男性45周岁及以下，女性40岁周岁及以下；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2.具有同类岗位5年以上工作经验；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3.具备一定的管理能力和扎实的专业能力；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4.具有相关专业资格证书者优先。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负责水务环保项目投资前期相关工作；组织收集、跟踪、分析水务环保市场信息；参与投资合同准备、谈判及签订；参与编制项目投资分析报告和项目投标文件等。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7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学术研究岗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1.全日制硕士研究生及以上学历；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2.1975年1月1日以后出生；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3.中级及以上专业技术资格；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4.5年以上学术研究相关工作经验，发表过有关三峡工程或水电工程历史、文化等方面的研究成果，具有较强的课题项目管理能力和组织实施能力；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5.中共党员。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负责藏品研究、三峡工程史料研究、水电工程文化研究等工作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藏品管理岗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1.全日制硕士研究生及以上学历；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2.1975年1月1日以后出生；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3.中级及以上专业技术资格；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4.3年以上博物馆（或展览馆、纪念馆、科技馆、规划馆等）藏品管理工作经验，具有较强对外协调和组织管理能力；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5.中共党员。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负责藏品征集、研究等工作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展陈策划岗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1.全日制硕士研究生及以上学历；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2.1980年1月1日以后出生；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3.中级及以上专业技术资格；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4.3年以上博物馆（或展览馆、纪念馆、科技馆、规划馆等）展陈策划工作经验，具有较强展览策划能力和组织实施能力；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5.中共党员。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负责基本陈列、临时展览、专题展览的策划组织、维护更新等工作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活动策划岗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1.全日制硕士研究生及以上学历；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2.1980年1月1日以后出生；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3.中级及以上专业技术资格；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4.3年以上博物馆（或展览馆、纪念馆、科技馆、规划馆等）宣传教育工作经验，具有较强的宣传教育活动策划能力和组织实施能力；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5.中共党员。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负责社会宣传教育活动策划组织工作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社会教育岗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1.全日制硕士研究生及以上学历；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2.1980年1月1日以后出生；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3.中级及以上专业技术资格；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4.3年以上博物馆（或展览馆、纪念馆、科技馆、规划馆等）宣传教育工作经验，具有较强的培训能力和组织协调能力；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5.中共党员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负责博物馆社会教育、志愿者管理、公务接待等工作 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1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信息化管理岗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1.全日制硕士研究生及以上学历；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2.1985年1月1日以后出生；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3.中级及以上专业技术资格；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4.3年以上信息系统项目规划、建设、管理工作经验，具有较强的项目管理能力和组织协调能力；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5.中共党员。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负责博物馆信息化建设和信息设备、网络管理等工作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污水处理运维管理岗</w:t>
            </w:r>
          </w:p>
        </w:tc>
        <w:tc>
          <w:tcPr>
            <w:tcW w:w="4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1.40周岁及以下；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2.具备相应专业技术资格或职业资格、有一定专业工作经历者优先。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负责污水处理厂的设计、施工组织等相关工作；负责污水处理厂技术标准、工艺流程、质量控制的设计和组织实施；负责污水水处理厂设备检修和技术改造工作；负责污水处理厂日常管理工作。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湖北省、云南省、四川省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会务员</w:t>
            </w:r>
          </w:p>
        </w:tc>
        <w:tc>
          <w:tcPr>
            <w:tcW w:w="4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负责实施会议服务，提供干净、整洁的会议现场；做好会议的各项服务工作和保密工作。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湖北省、云南省、四川省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内保员</w:t>
            </w:r>
          </w:p>
        </w:tc>
        <w:tc>
          <w:tcPr>
            <w:tcW w:w="4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负责管辖范围内的安全保卫、轶序维护等工作。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维修工</w:t>
            </w:r>
          </w:p>
        </w:tc>
        <w:tc>
          <w:tcPr>
            <w:tcW w:w="4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负责辖区内设备设施的维修保养、故障抢修等工作，确保设备设施正常运行。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机组保洁员</w:t>
            </w:r>
          </w:p>
        </w:tc>
        <w:tc>
          <w:tcPr>
            <w:tcW w:w="4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负责水电站发电机组定转子在检修期间的专业清洗工作，做好辖区内的卫生保洁、设备设施的清洁与保养等工作。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客车驾驶员</w:t>
            </w:r>
          </w:p>
        </w:tc>
        <w:tc>
          <w:tcPr>
            <w:tcW w:w="4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大型、小型客车驾驶工作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云南省、四川省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运行值班员</w:t>
            </w:r>
          </w:p>
        </w:tc>
        <w:tc>
          <w:tcPr>
            <w:tcW w:w="4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熟悉供水、供电设备性能，掌握设备运行情况，完成上级分配的各项任务。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云南省、四川省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检修工</w:t>
            </w:r>
          </w:p>
        </w:tc>
        <w:tc>
          <w:tcPr>
            <w:tcW w:w="4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了解供水、供电设备结构、工作原理，掌握技术性能，熟悉操作方法，检修工艺和质量标准。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云南省、四川省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供水专责</w:t>
            </w:r>
          </w:p>
        </w:tc>
        <w:tc>
          <w:tcPr>
            <w:tcW w:w="4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指导水厂的生产技术工作，负责供水技术方案的编制，供水管网系统图的及时更新。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云南省、四川省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安保项目监管员</w:t>
            </w:r>
          </w:p>
        </w:tc>
        <w:tc>
          <w:tcPr>
            <w:tcW w:w="4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严格按照安保分包委托管理合同，对分包项目服务质量管理、安全管理和环境保护进行监管。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云南省、四川省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通信网络技术专责</w:t>
            </w:r>
          </w:p>
        </w:tc>
        <w:tc>
          <w:tcPr>
            <w:tcW w:w="4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负责参与重大项目技术任务的实施；负责完成工程项目技术实施等方案的编制工作。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湖北省、云南省、四川省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34CA1"/>
    <w:multiLevelType w:val="singleLevel"/>
    <w:tmpl w:val="5EC34CA1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6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62036"/>
    <w:rsid w:val="23B3783C"/>
    <w:rsid w:val="28762036"/>
    <w:rsid w:val="2E7F6469"/>
    <w:rsid w:val="35953D18"/>
    <w:rsid w:val="416D1E83"/>
    <w:rsid w:val="4384054A"/>
    <w:rsid w:val="54811E94"/>
    <w:rsid w:val="54D56B7F"/>
    <w:rsid w:val="6897590C"/>
    <w:rsid w:val="7F700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2020-05-19T02:38:00Z</dcterms:created>
  <dc:creator>徐雅琼</dc:creator>
  <cp:lastModifiedBy>霺</cp:lastModifiedBy>
  <dcterms:modified xsi:type="dcterms:W3CDTF">2020-05-19T10:21:16Z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