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600" w:lineRule="exact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附件：</w:t>
      </w:r>
    </w:p>
    <w:p>
      <w:pPr>
        <w:pStyle w:val="2"/>
        <w:spacing w:before="0" w:beforeAutospacing="0" w:after="0" w:afterAutospacing="0" w:line="500" w:lineRule="exact"/>
        <w:jc w:val="center"/>
        <w:rPr>
          <w:rFonts w:ascii="方正小标宋简体" w:eastAsia="方正小标宋简体" w:cs="方正仿宋简体"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 w:cs="方正仿宋简体"/>
          <w:color w:val="000000"/>
          <w:sz w:val="32"/>
          <w:szCs w:val="32"/>
        </w:rPr>
        <w:t>成都市成华区妇幼保健院招聘工作人员报名表</w:t>
      </w:r>
    </w:p>
    <w:bookmarkEnd w:id="0"/>
    <w:p>
      <w:pPr>
        <w:pStyle w:val="2"/>
        <w:spacing w:before="0" w:beforeAutospacing="0" w:after="0" w:afterAutospacing="0" w:line="500" w:lineRule="exact"/>
        <w:jc w:val="center"/>
        <w:rPr>
          <w:rFonts w:ascii="方正小标宋简体" w:eastAsia="方正小标宋简体" w:cs="方正仿宋简体"/>
          <w:color w:val="000000"/>
          <w:sz w:val="32"/>
          <w:szCs w:val="32"/>
        </w:rPr>
      </w:pPr>
    </w:p>
    <w:tbl>
      <w:tblPr>
        <w:tblStyle w:val="4"/>
        <w:tblW w:w="9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010"/>
        <w:gridCol w:w="389"/>
        <w:gridCol w:w="711"/>
        <w:gridCol w:w="484"/>
        <w:gridCol w:w="525"/>
        <w:gridCol w:w="141"/>
        <w:gridCol w:w="500"/>
        <w:gridCol w:w="351"/>
        <w:gridCol w:w="699"/>
        <w:gridCol w:w="1285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0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98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婚否</w:t>
            </w:r>
          </w:p>
        </w:tc>
        <w:tc>
          <w:tcPr>
            <w:tcW w:w="1285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285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165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身心健康状况</w:t>
            </w:r>
          </w:p>
        </w:tc>
        <w:tc>
          <w:tcPr>
            <w:tcW w:w="1285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3119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91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现</w:t>
            </w:r>
            <w:r>
              <w:rPr>
                <w:rFonts w:hint="eastAsia"/>
                <w:szCs w:val="21"/>
                <w:lang w:val="en-US" w:eastAsia="zh-CN"/>
              </w:rPr>
              <w:t>聘技术资格（职称）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执业资格证书取得时间</w:t>
            </w:r>
          </w:p>
        </w:tc>
        <w:tc>
          <w:tcPr>
            <w:tcW w:w="13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户口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通讯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（手机）</w:t>
            </w:r>
          </w:p>
        </w:tc>
        <w:tc>
          <w:tcPr>
            <w:tcW w:w="211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</w:p>
        </w:tc>
        <w:tc>
          <w:tcPr>
            <w:tcW w:w="453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所报岗位</w:t>
            </w:r>
          </w:p>
        </w:tc>
        <w:tc>
          <w:tcPr>
            <w:tcW w:w="7798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</w:t>
            </w:r>
          </w:p>
        </w:tc>
        <w:tc>
          <w:tcPr>
            <w:tcW w:w="7798" w:type="dxa"/>
            <w:gridSpan w:val="11"/>
            <w:vAlign w:val="center"/>
          </w:tcPr>
          <w:p>
            <w:pPr>
              <w:spacing w:line="300" w:lineRule="exact"/>
              <w:rPr>
                <w:rFonts w:hint="eastAsia"/>
                <w:szCs w:val="21"/>
              </w:rPr>
            </w:pPr>
          </w:p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学习经历：（举例：2016年9月-2021年7月  XX医科大学 临床医学系）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工作经历：（举例：2021年9月-2024年8月  XX医院住院医师规培 外科工作）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rPr>
                <w:szCs w:val="21"/>
              </w:rPr>
            </w:pPr>
          </w:p>
          <w:p>
            <w:pPr>
              <w:spacing w:line="300" w:lineRule="exact"/>
              <w:rPr>
                <w:szCs w:val="21"/>
              </w:rPr>
            </w:pPr>
          </w:p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受奖惩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7798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有何特长</w:t>
            </w:r>
          </w:p>
        </w:tc>
        <w:tc>
          <w:tcPr>
            <w:tcW w:w="7798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both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何时受何种专业培训、达到何种程度</w:t>
            </w:r>
          </w:p>
        </w:tc>
        <w:tc>
          <w:tcPr>
            <w:tcW w:w="7798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  <w:p>
            <w:pPr>
              <w:spacing w:line="300" w:lineRule="exact"/>
              <w:rPr>
                <w:szCs w:val="21"/>
              </w:rPr>
            </w:pPr>
          </w:p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</w:t>
            </w: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称谓</w:t>
            </w:r>
          </w:p>
        </w:tc>
        <w:tc>
          <w:tcPr>
            <w:tcW w:w="568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68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68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68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68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68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182" w:type="dxa"/>
            <w:gridSpan w:val="12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本人承诺：本人以上所填内容属实，不含虚假成分，谨此确认。签字：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35AAD"/>
    <w:rsid w:val="4383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2026-07-09T06:02:00Z</dcterms:created>
  <dc:creator>鱼羊璐</dc:creator>
  <cp:lastModifiedBy>鱼羊璐</cp:lastModifiedBy>
  <dcterms:modified xsi:type="dcterms:W3CDTF">2026-07-09T06:02:45Z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