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BEC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428EB73B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样式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bookmarkEnd w:id="1"/>
    <w:p w14:paraId="769D4705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3996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本人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，身份证号：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。系报名参加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抚州市临川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区人民医院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2026年公开招聘合同制工作人员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考生。因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原因无法前往指定地点进行现场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报名及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资格审查，特委托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（说明与</w:t>
      </w:r>
      <w:bookmarkStart w:id="0" w:name="OLE_LINK2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被委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托人</w:t>
      </w:r>
      <w:bookmarkEnd w:id="0"/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eastAsia="zh-CN"/>
        </w:rPr>
        <w:t>之间的关系）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（身份证号：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  <w:lang w:val="en-US" w:eastAsia="zh-CN"/>
        </w:rPr>
        <w:t>携带相关资料，</w:t>
      </w:r>
      <w:r>
        <w:rPr>
          <w:rFonts w:hint="eastAsia" w:ascii="仿宋" w:hAnsi="仿宋" w:eastAsia="仿宋" w:cs="仿宋"/>
          <w:b w:val="0"/>
          <w:bCs w:val="0"/>
          <w:spacing w:val="20"/>
          <w:sz w:val="32"/>
          <w:szCs w:val="32"/>
          <w:u w:val="none"/>
        </w:rPr>
        <w:t>代表本人参加此次资格审查。对于相关审查结论，本人接受认可。</w:t>
      </w:r>
    </w:p>
    <w:p w14:paraId="54DD3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EF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26B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委托人：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托人： </w:t>
      </w:r>
    </w:p>
    <w:p w14:paraId="38D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（本人手写签名并按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指印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0AB2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                    联系电话：</w:t>
      </w:r>
    </w:p>
    <w:p w14:paraId="619B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3C7D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305C8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D334E"/>
    <w:rsid w:val="507D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2026-07-03T09:17:00Z</dcterms:created>
  <dc:creator>正经糖</dc:creator>
  <cp:lastModifiedBy>正经糖</cp:lastModifiedBy>
  <dcterms:modified xsi:type="dcterms:W3CDTF">2026-07-03T09:17:59Z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F416513138BF4B6D93D6E1C95FDB8C22_11</vt:lpwstr>
  </property>
  <property fmtid="{D5CDD505-2E9C-101B-9397-08002B2CF9AE}" pid="4" name="KSOTemplateDocerSaveRecord">
    <vt:lpwstr>eyJoZGlkIjoiY2NjM2Y4ZDg5OGExY2QxMTZhNDdmYzIzNzQ2ODliOGIiLCJ1c2VySWQiOiI2MDg4ODkwNjkifQ==</vt:lpwstr>
  </property>
</Properties>
</file>