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B6E5" w14:textId="77777777" w:rsidR="000B05A7" w:rsidRDefault="00000000">
      <w:pPr>
        <w:spacing w:line="588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新媒体运营岗1人</w:t>
      </w:r>
    </w:p>
    <w:p w14:paraId="598B2CC8" w14:textId="77777777" w:rsidR="000B05A7" w:rsidRDefault="000B05A7">
      <w:pPr>
        <w:spacing w:line="588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B41DA55" w14:textId="77777777" w:rsidR="000B05A7" w:rsidRDefault="00000000">
      <w:pPr>
        <w:numPr>
          <w:ilvl w:val="0"/>
          <w:numId w:val="1"/>
        </w:numPr>
        <w:spacing w:line="588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岗位信息</w:t>
      </w:r>
    </w:p>
    <w:p w14:paraId="3861DB60" w14:textId="77777777" w:rsidR="000B05A7" w:rsidRDefault="00000000">
      <w:pPr>
        <w:spacing w:line="588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岗位名称：新媒体运营岗1人</w:t>
      </w:r>
    </w:p>
    <w:p w14:paraId="1D29CC51" w14:textId="77777777" w:rsidR="000B05A7" w:rsidRDefault="00000000">
      <w:pPr>
        <w:spacing w:line="588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二、岗位职责</w:t>
      </w:r>
    </w:p>
    <w:p w14:paraId="678FFC1E" w14:textId="1403BC72" w:rsidR="000B05A7" w:rsidRDefault="00000000">
      <w:pPr>
        <w:spacing w:line="588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1、内容运营。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负责企业微信公众号、抖音、视频号等平台的日常内容策划、撰写、编辑与发布。</w:t>
      </w:r>
    </w:p>
    <w:p w14:paraId="19C7E9AF" w14:textId="6F96D059" w:rsidR="000B05A7" w:rsidRDefault="00000000">
      <w:pPr>
        <w:spacing w:line="588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2、用户与粉丝运营。</w:t>
      </w:r>
      <w:r>
        <w:rPr>
          <w:rFonts w:ascii="仿宋_GB2312" w:eastAsia="仿宋_GB2312" w:hAnsi="仿宋_GB2312" w:cs="仿宋_GB2312" w:hint="eastAsia"/>
          <w:sz w:val="32"/>
          <w:szCs w:val="32"/>
        </w:rPr>
        <w:t>维护账号粉丝，及时合规的回复评论，提升互动率与用户粘性</w:t>
      </w:r>
      <w:r w:rsidR="0054629A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分析用户偏好，优化内容方向。</w:t>
      </w:r>
    </w:p>
    <w:p w14:paraId="255CAFCC" w14:textId="613F6E2B" w:rsidR="000B05A7" w:rsidRDefault="00000000">
      <w:pPr>
        <w:spacing w:line="588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3、活动策划与执行。</w:t>
      </w:r>
      <w:r>
        <w:rPr>
          <w:rFonts w:ascii="仿宋_GB2312" w:eastAsia="仿宋_GB2312" w:hAnsi="仿宋_GB2312" w:cs="仿宋_GB2312" w:hint="eastAsia"/>
          <w:sz w:val="32"/>
          <w:szCs w:val="32"/>
        </w:rPr>
        <w:t>独立策划线上营销活动（新品推广、节点促销、品牌联动等），制定方案并落地执行。配合机器人研学项目的转化类活动运营。</w:t>
      </w:r>
    </w:p>
    <w:p w14:paraId="6FD0FB0D" w14:textId="61A98263" w:rsidR="000B05A7" w:rsidRDefault="00000000">
      <w:pPr>
        <w:spacing w:line="588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4、数据分析与优化。</w:t>
      </w:r>
      <w:r>
        <w:rPr>
          <w:rFonts w:ascii="仿宋_GB2312" w:eastAsia="仿宋_GB2312" w:hAnsi="仿宋_GB2312" w:cs="仿宋_GB2312" w:hint="eastAsia"/>
          <w:sz w:val="32"/>
          <w:szCs w:val="32"/>
        </w:rPr>
        <w:t>定期统计数据</w:t>
      </w:r>
      <w:r w:rsidR="0054629A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输出运营报告，为企业决策提供数据支持。</w:t>
      </w:r>
    </w:p>
    <w:p w14:paraId="3F3C08AD" w14:textId="6186A35C" w:rsidR="000B05A7" w:rsidRDefault="00000000">
      <w:pPr>
        <w:spacing w:line="588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5、品牌与舆情管理。</w:t>
      </w:r>
      <w:r>
        <w:rPr>
          <w:rFonts w:ascii="仿宋_GB2312" w:eastAsia="仿宋_GB2312" w:hAnsi="仿宋_GB2312" w:cs="仿宋_GB2312" w:hint="eastAsia"/>
          <w:sz w:val="32"/>
          <w:szCs w:val="32"/>
        </w:rPr>
        <w:t>维护品牌形象，确保内容符合品牌调性与合规要求。</w:t>
      </w:r>
    </w:p>
    <w:p w14:paraId="7D259E80" w14:textId="30C43517" w:rsidR="000B05A7" w:rsidRDefault="00000000">
      <w:pPr>
        <w:spacing w:line="588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6、渠道与合作。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与官方主流媒体保持对接合作，拓展与头部新媒体渠道的资源合作。</w:t>
      </w:r>
    </w:p>
    <w:p w14:paraId="273E838C" w14:textId="77777777" w:rsidR="000B05A7" w:rsidRDefault="00000000">
      <w:pPr>
        <w:spacing w:line="588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7、其他辅助工作。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设计、拍摄完成企业素材收集，运营文案的撰写和剪辑。完成上级安排的其他相关工作。</w:t>
      </w:r>
    </w:p>
    <w:p w14:paraId="24494CD4" w14:textId="77777777" w:rsidR="000B05A7" w:rsidRDefault="00000000">
      <w:pPr>
        <w:spacing w:line="588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三、招聘条件</w:t>
      </w:r>
    </w:p>
    <w:p w14:paraId="2B1538FC" w14:textId="5D6C5348" w:rsidR="000B05A7" w:rsidRDefault="00000000">
      <w:pPr>
        <w:spacing w:line="58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1、有较强的网络意识形态安全意识。</w:t>
      </w:r>
    </w:p>
    <w:p w14:paraId="6837D876" w14:textId="4D299D57" w:rsidR="000B05A7" w:rsidRDefault="00000000">
      <w:pPr>
        <w:spacing w:line="58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2、大学本科以上学历，新闻学、传播学、</w:t>
      </w:r>
      <w:r w:rsidR="007B1414">
        <w:rPr>
          <w:rFonts w:ascii="仿宋_GB2312" w:eastAsia="仿宋_GB2312" w:hAnsi="仿宋_GB2312" w:cs="仿宋_GB2312" w:hint="eastAsia"/>
          <w:sz w:val="32"/>
          <w:szCs w:val="32"/>
        </w:rPr>
        <w:t>影视摄影与制作</w:t>
      </w:r>
      <w:r>
        <w:rPr>
          <w:rFonts w:ascii="仿宋_GB2312" w:eastAsia="仿宋_GB2312" w:hAnsi="仿宋_GB2312" w:cs="仿宋_GB2312" w:hint="eastAsia"/>
          <w:sz w:val="32"/>
          <w:szCs w:val="32"/>
        </w:rPr>
        <w:t>等相关专业优先。</w:t>
      </w:r>
    </w:p>
    <w:p w14:paraId="41781A8F" w14:textId="7EAA81A0" w:rsidR="000B05A7" w:rsidRDefault="00000000">
      <w:pPr>
        <w:spacing w:line="58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</w:t>
      </w:r>
      <w:r w:rsidR="007B1414">
        <w:rPr>
          <w:rFonts w:ascii="仿宋_GB2312" w:eastAsia="仿宋_GB2312" w:hAnsi="仿宋_GB2312" w:cs="仿宋_GB2312" w:hint="eastAsia"/>
          <w:sz w:val="32"/>
          <w:szCs w:val="32"/>
        </w:rPr>
        <w:t>具有新媒体运营经验</w:t>
      </w:r>
      <w:r w:rsidR="007B1414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熟悉微信公众号、小红书、抖音、视频号等主流平台规则与合规</w:t>
      </w:r>
      <w:r w:rsidR="007B1414">
        <w:rPr>
          <w:rFonts w:ascii="仿宋_GB2312" w:eastAsia="仿宋_GB2312" w:hAnsi="仿宋_GB2312" w:cs="仿宋_GB2312" w:hint="eastAsia"/>
          <w:sz w:val="32"/>
          <w:szCs w:val="32"/>
        </w:rPr>
        <w:t>流程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79FA4CF" w14:textId="2DFA7F18" w:rsidR="000B05A7" w:rsidRDefault="00000000">
      <w:pPr>
        <w:spacing w:line="58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4、具备较强的文案写作能力，能独立撰写推文、短视频脚本、活动文案和基础美工排版。熟练使用</w:t>
      </w:r>
      <w:r w:rsidR="00AC541C">
        <w:rPr>
          <w:rFonts w:ascii="仿宋_GB2312" w:eastAsia="仿宋_GB2312" w:hAnsi="仿宋_GB2312" w:cs="仿宋_GB2312" w:hint="eastAsia"/>
          <w:sz w:val="32"/>
          <w:szCs w:val="32"/>
        </w:rPr>
        <w:t>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应用工具软件，能独立产出素材。</w:t>
      </w:r>
    </w:p>
    <w:p w14:paraId="6119BD17" w14:textId="006AAF05" w:rsidR="000B05A7" w:rsidRDefault="007B1414">
      <w:pPr>
        <w:spacing w:line="58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、具备较强的网络感知水平，思维活跃，关注行业热点，能结合实际业务发挥创意。</w:t>
      </w:r>
    </w:p>
    <w:p w14:paraId="3377F3C6" w14:textId="14E3C9DB" w:rsidR="000B05A7" w:rsidRDefault="007B1414">
      <w:pPr>
        <w:spacing w:line="58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、学习能力强，善于沟通具备团队协作意识。工作细致，有较强责任心和执行力，能按时完成内容发布与活动执行。有一定抗压能力，能应对节点加班、热点追更。</w:t>
      </w:r>
    </w:p>
    <w:p w14:paraId="1BCFCA4C" w14:textId="77777777" w:rsidR="000B05A7" w:rsidRDefault="000B05A7">
      <w:pPr>
        <w:spacing w:line="58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D909782" w14:textId="77777777" w:rsidR="000B05A7" w:rsidRDefault="000B05A7">
      <w:pPr>
        <w:spacing w:line="588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0B05A7">
      <w:footerReference w:type="default" r:id="rId8"/>
      <w:pgSz w:w="11906" w:h="16838"/>
      <w:pgMar w:top="2041" w:right="1559" w:bottom="1701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9275" w14:textId="77777777" w:rsidR="00713E68" w:rsidRDefault="00713E68">
      <w:r>
        <w:separator/>
      </w:r>
    </w:p>
  </w:endnote>
  <w:endnote w:type="continuationSeparator" w:id="0">
    <w:p w14:paraId="5CD1C492" w14:textId="77777777" w:rsidR="00713E68" w:rsidRDefault="0071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F223" w14:textId="77777777" w:rsidR="000B05A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9173B" wp14:editId="649CFC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C85BD" w14:textId="77777777" w:rsidR="000B05A7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9173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9C85BD" w14:textId="77777777" w:rsidR="000B05A7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D064" w14:textId="77777777" w:rsidR="00713E68" w:rsidRDefault="00713E68">
      <w:r>
        <w:separator/>
      </w:r>
    </w:p>
  </w:footnote>
  <w:footnote w:type="continuationSeparator" w:id="0">
    <w:p w14:paraId="2FD66714" w14:textId="77777777" w:rsidR="00713E68" w:rsidRDefault="0071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5EDD8"/>
    <w:multiLevelType w:val="singleLevel"/>
    <w:tmpl w:val="54B5EDD8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698DC15A"/>
    <w:multiLevelType w:val="singleLevel"/>
    <w:tmpl w:val="698DC1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79441158">
    <w:abstractNumId w:val="1"/>
  </w:num>
  <w:num w:numId="2" w16cid:durableId="107323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7"/>
    <w:rsid w:val="000B05A7"/>
    <w:rsid w:val="0054629A"/>
    <w:rsid w:val="00713E68"/>
    <w:rsid w:val="007B1414"/>
    <w:rsid w:val="00AC541C"/>
    <w:rsid w:val="00FD1932"/>
    <w:rsid w:val="0C4E2C15"/>
    <w:rsid w:val="1A7E4195"/>
    <w:rsid w:val="1E0A1CC7"/>
    <w:rsid w:val="1E5964A7"/>
    <w:rsid w:val="1FFB58CE"/>
    <w:rsid w:val="23945DC6"/>
    <w:rsid w:val="274D2047"/>
    <w:rsid w:val="35C34132"/>
    <w:rsid w:val="40DE086C"/>
    <w:rsid w:val="4581512D"/>
    <w:rsid w:val="4BE70887"/>
    <w:rsid w:val="4D844E22"/>
    <w:rsid w:val="528900C4"/>
    <w:rsid w:val="58A2713E"/>
    <w:rsid w:val="58BB6ADC"/>
    <w:rsid w:val="5B3D6D2F"/>
    <w:rsid w:val="60A30D33"/>
    <w:rsid w:val="6AA3597A"/>
    <w:rsid w:val="6E420937"/>
    <w:rsid w:val="76582841"/>
    <w:rsid w:val="780F2DD6"/>
    <w:rsid w:val="7E23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F7A5C"/>
  <w15:docId w15:val="{16AC33E1-5DC8-40E2-BA28-8C4BD7D1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324</Words>
  <Characters>325</Characters>
  <Application>Microsoft Office Word</Application>
  <DocSecurity>0</DocSecurity>
  <Lines>16</Lines>
  <Paragraphs>12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涵 张</cp:lastModifiedBy>
  <cp:revision>4</cp:revision>
  <dcterms:created xsi:type="dcterms:W3CDTF">2026-03-26T08:36:00Z</dcterms:created>
  <dcterms:modified xsi:type="dcterms:W3CDTF">2026-06-25T02:33:00Z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eyJoZGlkIjoiNDdlOTg3NzQzZTczMmQ0M2MwMjBhMjZmMjhjOWVlZDAiLCJ1c2VySWQiOiIxMTU2Njc1NzUzIn0=</vt:lpwstr>
  </property>
  <property fmtid="{D5CDD505-2E9C-101B-9397-08002B2CF9AE}" pid="4" name="ICV">
    <vt:lpwstr>F9899613FCF64D8CB5566AA7CE6ADE3A_12</vt:lpwstr>
  </property>
</Properties>
</file>