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98" w:firstLineChars="62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附件1:</w:t>
      </w:r>
    </w:p>
    <w:tbl>
      <w:tblPr>
        <w:tblStyle w:val="5"/>
        <w:tblW w:w="1441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082"/>
        <w:gridCol w:w="1290"/>
        <w:gridCol w:w="1080"/>
        <w:gridCol w:w="1323"/>
        <w:gridCol w:w="1785"/>
        <w:gridCol w:w="3192"/>
        <w:gridCol w:w="1260"/>
        <w:gridCol w:w="900"/>
        <w:gridCol w:w="378"/>
        <w:gridCol w:w="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75" w:type="dxa"/>
          <w:trHeight w:val="835" w:hRule="atLeast"/>
        </w:trPr>
        <w:tc>
          <w:tcPr>
            <w:tcW w:w="135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鄞州区云龙镇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  <w:highlight w:val="none"/>
              </w:rPr>
              <w:t>面向就业困难人员公开招聘公益性岗位计划表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岗位类型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薪资待遇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工作内容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0"/>
                <w:szCs w:val="20"/>
              </w:rPr>
              <w:t>岗位要求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</w:rPr>
              <w:t>安置人数（人）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sz w:val="20"/>
                <w:szCs w:val="20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宁波市鄞州区云龙镇甲村村集体经济组织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社会团体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城乡公共服务岗位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宁波市最低工资标准以及缴纳社会保险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、负责区域内的日常清扫，铲除牛皮癣等，保持区域内干净整洁。2、定期排查区域内房前屋后、闲置空地等卫生死角，及时清理杂物垃圾，杜绝乱堆乱放、垃圾积存等现象。3、每日对区域内开展巡查，及时发现、制止乱丢垃圾等不文明行为。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1、鄞州区云龙镇户籍的就业困难人员；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、身体健康，无不良嗜好，能胜任岗位要求。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、有服务意识，能吃苦耐劳，善于沟通。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、服从分配和安排。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云龙镇甲村村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88473611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F3C"/>
    <w:rsid w:val="004258BC"/>
    <w:rsid w:val="008E7F3C"/>
    <w:rsid w:val="0E872051"/>
    <w:rsid w:val="10416F1F"/>
    <w:rsid w:val="1B55593C"/>
    <w:rsid w:val="4B587F4C"/>
    <w:rsid w:val="566649F3"/>
    <w:rsid w:val="60F77450"/>
    <w:rsid w:val="6D371B4A"/>
    <w:rsid w:val="7C27568D"/>
    <w:rsid w:val="7C473925"/>
    <w:rsid w:val="FAEDE3F6"/>
    <w:rsid w:val="FFCB9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286</Characters>
  <Lines>2</Lines>
  <Paragraphs>1</Paragraphs>
  <TotalTime>5</TotalTime>
  <ScaleCrop>false</ScaleCrop>
  <LinksUpToDate>false</LinksUpToDate>
  <CharactersWithSpaces>286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2024-11-18T23:56:00Z</dcterms:created>
  <dc:creator>章一峰</dc:creator>
  <cp:lastModifiedBy>user</cp:lastModifiedBy>
  <dcterms:modified xsi:type="dcterms:W3CDTF">2026-07-06T15:48:14Z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eyJoZGlkIjoiNWY1MWE3OGVlMzZlNWY0MWY1ZDNlYmM2NTRiYzJjYjUiLCJ1c2VySWQiOiI3MDA5NjQ2MjUifQ==</vt:lpwstr>
  </property>
  <property fmtid="{D5CDD505-2E9C-101B-9397-08002B2CF9AE}" pid="4" name="ICV">
    <vt:lpwstr>262EC74FC49C4EFA81927F1EAB8D8097_12</vt:lpwstr>
  </property>
</Properties>
</file>