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36" w:tblpY="3409"/>
        <w:tblOverlap w:val="never"/>
        <w:tblW w:w="13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900"/>
        <w:gridCol w:w="720"/>
        <w:gridCol w:w="795"/>
        <w:gridCol w:w="1275"/>
        <w:gridCol w:w="1185"/>
        <w:gridCol w:w="1740"/>
        <w:gridCol w:w="1740"/>
        <w:gridCol w:w="1815"/>
        <w:gridCol w:w="2220"/>
      </w:tblGrid>
      <w:tr w14:paraId="0A8F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76DD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4B0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val="en-US" w:eastAsia="zh-CN"/>
              </w:rPr>
            </w:pPr>
          </w:p>
          <w:p w14:paraId="509B1B5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val="en-US" w:eastAsia="zh-CN"/>
              </w:rPr>
              <w:t>招聘单位</w:t>
            </w:r>
          </w:p>
          <w:p w14:paraId="3D7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09F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单位</w:t>
            </w:r>
          </w:p>
          <w:p w14:paraId="18EAA9C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性质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D2C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招聘岗位名称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DE2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  <w:t>类别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18B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E10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  <w:t>年龄要求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281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  <w:t>要求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EF02">
            <w:pPr>
              <w:widowControl/>
              <w:tabs>
                <w:tab w:val="left" w:pos="594"/>
              </w:tabs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  <w:t>位要求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789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lang w:eastAsia="zh-CN"/>
              </w:rPr>
              <w:t>要求</w:t>
            </w:r>
          </w:p>
        </w:tc>
      </w:tr>
      <w:tr w14:paraId="62A37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E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德宏州融媒体中心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62F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公益二类事业单位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42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视觉设计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661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专业技术</w:t>
            </w:r>
          </w:p>
          <w:p w14:paraId="1112861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岗位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62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44B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18至38周岁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43D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普通招生计划硕士研究生及以上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EBF4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研究生一级学科：设计1357</w:t>
            </w:r>
          </w:p>
        </w:tc>
      </w:tr>
      <w:tr w14:paraId="07590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BF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4E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德宏州融媒体中心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01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公益二类事业单位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09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新闻采编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F11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专业技术</w:t>
            </w:r>
          </w:p>
          <w:p w14:paraId="38A0420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岗位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6D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89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18至38周岁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77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普通招生计划硕士研究生及以上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5150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>研究生一级学科：中国语言文学0501；新闻传播学0503；新闻与传播0552</w:t>
            </w:r>
          </w:p>
        </w:tc>
      </w:tr>
    </w:tbl>
    <w:p w14:paraId="04E6AB37">
      <w:pPr>
        <w:widowControl/>
        <w:spacing w:line="500" w:lineRule="exact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Cs/>
          <w:spacing w:val="1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pacing w:val="10"/>
          <w:sz w:val="32"/>
          <w:szCs w:val="32"/>
          <w:lang w:val="en-US" w:eastAsia="zh-CN"/>
        </w:rPr>
        <w:t>1</w:t>
      </w:r>
    </w:p>
    <w:p w14:paraId="22F0BCF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-199" w:leftChars="-95" w:right="-92" w:rightChars="-44" w:firstLine="0" w:firstLineChars="0"/>
        <w:jc w:val="center"/>
        <w:rPr>
          <w:rFonts w:hint="eastAsia" w:eastAsia="方正小标宋_GBK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德宏州融媒体中心2026年公开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引进研究生岗位计划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表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2C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4533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34533B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CC07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2026-06-30T02:19:06Z</dcterms:created>
  <dc:creator>dell</dc:creator>
  <cp:lastModifiedBy>德</cp:lastModifiedBy>
  <dcterms:modified xsi:type="dcterms:W3CDTF">2026-06-30T02:20:17Z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eyJoZGlkIjoiOTE1YmJjNmM5MDYwNWM4MWMxZjgxZTM3OTU1ODZjMGEiLCJ1c2VySWQiOiIyNzQ2NTY4OTEifQ==</vt:lpwstr>
  </property>
  <property fmtid="{D5CDD505-2E9C-101B-9397-08002B2CF9AE}" pid="4" name="ICV">
    <vt:lpwstr>70CFB4A9E65B416989A9FE2F8C82B9E6_12</vt:lpwstr>
  </property>
</Properties>
</file>