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C9C3">
      <w:pPr>
        <w:pStyle w:val="4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55C0F0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乐清市城卫清洁服务有限公司</w:t>
      </w:r>
    </w:p>
    <w:p w14:paraId="30F38C45">
      <w:pPr>
        <w:pStyle w:val="3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bookmarkEnd w:id="0"/>
    <w:tbl>
      <w:tblPr>
        <w:tblStyle w:val="5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330"/>
        <w:gridCol w:w="1173"/>
        <w:gridCol w:w="1132"/>
        <w:gridCol w:w="1145"/>
        <w:gridCol w:w="1268"/>
        <w:gridCol w:w="1732"/>
      </w:tblGrid>
      <w:tr w14:paraId="2F96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7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1D74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C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B81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8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70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1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B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315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8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7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42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912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F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702F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3616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3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637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041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5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6C97B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7B9F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3481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6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44E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E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260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6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609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7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41BED3E3">
            <w:pPr>
              <w:pStyle w:val="4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271EDD40">
            <w:pPr>
              <w:pStyle w:val="4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C3F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379BD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602C7"/>
    <w:rsid w:val="099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after="100" w:afterAutospacing="1" w:line="360" w:lineRule="auto"/>
      <w:ind w:firstLine="420" w:firstLineChars="200"/>
    </w:pPr>
    <w:rPr>
      <w:rFonts w:ascii="宋体" w:hAnsi="宋体" w:eastAsia="宋体" w:cs="Times New Roman"/>
      <w:iCs/>
      <w:sz w:val="24"/>
      <w:szCs w:val="24"/>
    </w:rPr>
  </w:style>
  <w:style w:type="paragraph" w:styleId="3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Body Text First Indent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2026-07-05T01:12:00Z</dcterms:created>
  <dc:creator>林少华</dc:creator>
  <cp:lastModifiedBy>林少华</cp:lastModifiedBy>
  <dcterms:modified xsi:type="dcterms:W3CDTF">2026-07-05T01:14:05Z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177CE0493577443988C9D2633F9A16CE_11</vt:lpwstr>
  </property>
  <property fmtid="{D5CDD505-2E9C-101B-9397-08002B2CF9AE}" pid="4" name="KSOTemplateDocerSaveRecord">
    <vt:lpwstr>eyJoZGlkIjoiZThlOTJhOGJkMmQyYTdkMTllM2FjMjFhNmQwYjcxY2UiLCJ1c2VySWQiOiIyMDU2NDE5NDgifQ==</vt:lpwstr>
  </property>
</Properties>
</file>