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88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063615"/>
            <wp:effectExtent l="0" t="0" r="3175" b="13335"/>
            <wp:docPr id="4" name="图片 4" descr="e9fee7ae-7229-46b6-b0fa-050a6f7a8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fee7ae-7229-46b6-b0fa-050a6f7a8a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2026-06-26T11:23:52Z</dcterms:created>
  <dc:creator>Administrator</dc:creator>
  <cp:lastModifiedBy>雷尊柳</cp:lastModifiedBy>
  <dcterms:modified xsi:type="dcterms:W3CDTF">2026-06-26T11:25:06Z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eyJoZGlkIjoiMjI4NmFmNGEyMTQyM2ZmZDJjMGNiZWM1MDBhYjdjOGEiLCJ1c2VySWQiOiIxNTYxNTE2NjgxIn0=</vt:lpwstr>
  </property>
  <property fmtid="{D5CDD505-2E9C-101B-9397-08002B2CF9AE}" pid="4" name="ICV">
    <vt:lpwstr>A671C1A94888454689274ABD192E022E_13</vt:lpwstr>
  </property>
</Properties>
</file>