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08EA">
      <w:pPr>
        <w:widowControl/>
        <w:shd w:val="clear"/>
        <w:spacing w:line="58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附件2</w:t>
      </w:r>
    </w:p>
    <w:p w14:paraId="529C37EE">
      <w:pPr>
        <w:widowControl/>
        <w:shd w:val="clear"/>
        <w:spacing w:line="580" w:lineRule="exact"/>
        <w:rPr>
          <w:rFonts w:ascii="Times New Roman" w:hAnsi="Times New Roman" w:eastAsia="华文中宋" w:cs="Times New Roman"/>
          <w:b/>
          <w:bCs/>
          <w:kern w:val="0"/>
          <w:sz w:val="36"/>
          <w:szCs w:val="36"/>
          <w:highlight w:val="none"/>
        </w:rPr>
      </w:pPr>
    </w:p>
    <w:p w14:paraId="0FC80BA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  <w:t>承诺书</w:t>
      </w:r>
    </w:p>
    <w:p w14:paraId="5D33D0B2">
      <w:pPr>
        <w:widowControl/>
        <w:shd w:val="clear"/>
        <w:spacing w:line="58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52E787B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本人已仔细阅读《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浙江富浙科技有限公司所属公司2026年</w:t>
      </w:r>
    </w:p>
    <w:p w14:paraId="4D0C0F2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公告（第三期）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以下简称“公告”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及相关材料，清楚并理解其内容。</w:t>
      </w:r>
    </w:p>
    <w:p w14:paraId="69A8F60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在此我郑重承诺：</w:t>
      </w:r>
    </w:p>
    <w:p w14:paraId="6490C2C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一、本人不存在公告中不接受报名的情形；</w:t>
      </w:r>
    </w:p>
    <w:p w14:paraId="41D412F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二、本人提供的报名表、身份证以及其他相关证明材料、个人信息均真实准确完整；</w:t>
      </w:r>
    </w:p>
    <w:p w14:paraId="5E5413A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三、本人若被确定为考察对象或拟聘人选，自愿接受考察、背景调查和统一组织的体检；</w:t>
      </w:r>
    </w:p>
    <w:p w14:paraId="32B54B8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四、对违反以上承诺所造成的后果，本人自愿承担相应责任。</w:t>
      </w:r>
    </w:p>
    <w:p w14:paraId="184560A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7926B68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81CA9C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EA073B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960" w:firstLineChars="155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承诺人签字：               </w:t>
      </w:r>
    </w:p>
    <w:p w14:paraId="12650AF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日期：      年   月   日</w:t>
      </w:r>
    </w:p>
    <w:p w14:paraId="2012C71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 w14:paraId="694C99C1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/>
        </w:rPr>
      </w:pPr>
    </w:p>
    <w:p w14:paraId="69C00A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D32DE5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C6C5A62-0869-4221-8EFA-12BB169C1F5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5535D76-F0AA-4817-8703-A193109B9941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3" w:fontKey="{2CE69480-12B3-4DA5-9B44-ECA49E2F9B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41B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E175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qxqiN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9LzpywNPHLj++Xn78vv76x&#10;V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rGqI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DE175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11B10"/>
    <w:rsid w:val="43A1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2026-06-25T06:34:00Z</dcterms:created>
  <dc:creator>诸葛雅玲</dc:creator>
  <cp:lastModifiedBy>诸葛雅玲</cp:lastModifiedBy>
  <dcterms:modified xsi:type="dcterms:W3CDTF">2026-06-25T06:35:05Z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7B177EE148FF45C38639657447B36D74_11</vt:lpwstr>
  </property>
  <property fmtid="{D5CDD505-2E9C-101B-9397-08002B2CF9AE}" pid="4" name="KSOTemplateDocerSaveRecord">
    <vt:lpwstr>eyJoZGlkIjoiMzBjNzM0ZGNkNzVjODBiYTRmZjZlNTkzYzg2MzkwODIiLCJ1c2VySWQiOiIxNzY1NDQ2MzY2In0=</vt:lpwstr>
  </property>
</Properties>
</file>