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40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AAC2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金华市国有企业监事和财务总监管理中心</w:t>
      </w:r>
    </w:p>
    <w:p w14:paraId="24632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公开选调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报考承诺书</w:t>
      </w:r>
    </w:p>
    <w:p w14:paraId="6E586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E528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我已仔细阅读《金华市国有企业监事和财务总监管理中心公开选调公告》，充分理解其内容，保证承诺：</w:t>
      </w:r>
    </w:p>
    <w:p w14:paraId="4CF46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一、真实、准确地提供本人有关信息、证件、证明等材料；</w:t>
      </w:r>
    </w:p>
    <w:p w14:paraId="52517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二、认真履行报考人员的各项义务，遵守面试、笔试、体检、考察等工作纪律，服从考试安排，不舞弊或协助他人作弊；</w:t>
      </w:r>
    </w:p>
    <w:p w14:paraId="1192E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三、选调期间保持手机等通讯工具畅通，如因通讯不畅造成相关通知无法传达到本人的，责任由本人承担；</w:t>
      </w:r>
    </w:p>
    <w:p w14:paraId="39894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四、本人具有事业单位工作人员身份；</w:t>
      </w:r>
    </w:p>
    <w:p w14:paraId="1FC73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五、如因个人原因违反上述承诺，愿意接受被取消本次选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调资格。</w:t>
      </w:r>
    </w:p>
    <w:p w14:paraId="78289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6799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ABB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报考人（签名）:</w:t>
      </w:r>
    </w:p>
    <w:p w14:paraId="78BA3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日</w:t>
      </w:r>
    </w:p>
    <w:p w14:paraId="1ACDF381"/>
    <w:sectPr>
      <w:pgSz w:w="11906" w:h="16838"/>
      <w:pgMar w:top="1440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0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宋体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2026-06-26T09:10:22Z</dcterms:created>
  <dc:creator>Administrator</dc:creator>
  <cp:lastModifiedBy>朱伟</cp:lastModifiedBy>
  <dcterms:modified xsi:type="dcterms:W3CDTF">2026-06-26T09:10:31Z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eyJoZGlkIjoiNDMyZDU4NWZhMjQ3ZmEyNTdmMTZmYzY1MjBkMjJhMjQiLCJ1c2VySWQiOiIxNjczNTI2NTgyIn0=</vt:lpwstr>
  </property>
  <property fmtid="{D5CDD505-2E9C-101B-9397-08002B2CF9AE}" pid="4" name="ICV">
    <vt:lpwstr>277A42048E6443709B7DD1B0ABF8E02F_12</vt:lpwstr>
  </property>
</Properties>
</file>