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7F25B">
      <w:pPr>
        <w:keepNext w:val="0"/>
        <w:keepLines w:val="0"/>
        <w:widowControl/>
        <w:suppressLineNumbers w:val="0"/>
        <w:jc w:val="center"/>
        <w:rPr>
          <w:rFonts w:hint="eastAsia" w:ascii="方正小标宋_GBK" w:hAnsi="方正小标宋_GBK" w:eastAsia="方正小标宋_GBK" w:cs="方正小标宋_GBK"/>
          <w:color w:val="000000" w:themeColor="text1"/>
          <w:sz w:val="16"/>
          <w:szCs w:val="16"/>
          <w:lang w:val="en-US" w:eastAsia="zh-CN"/>
          <w14:textFill>
            <w14:solidFill>
              <w14:schemeClr w14:val="tx1"/>
            </w14:solidFill>
          </w14:textFill>
        </w:rPr>
      </w:pPr>
    </w:p>
    <w:p w14:paraId="0B4030F1">
      <w:pPr>
        <w:spacing w:line="56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重庆两江新区人才发展集团有限公司</w:t>
      </w:r>
    </w:p>
    <w:p w14:paraId="2E38EEF0">
      <w:pPr>
        <w:spacing w:line="560" w:lineRule="exact"/>
        <w:jc w:val="center"/>
        <w:rPr>
          <w:rFonts w:hint="eastAsia" w:ascii="方正小标宋_GBK" w:hAnsi="方正小标宋_GBK" w:eastAsia="方正小标宋_GBK" w:cs="方正小标宋_GBK"/>
          <w:color w:val="auto"/>
          <w:sz w:val="44"/>
          <w:szCs w:val="44"/>
        </w:rPr>
      </w:pPr>
      <w:bookmarkStart w:id="0" w:name="_GoBack"/>
      <w:bookmarkEnd w:id="0"/>
      <w:r>
        <w:rPr>
          <w:rFonts w:hint="eastAsia" w:ascii="方正小标宋_GBK" w:hAnsi="方正小标宋_GBK" w:eastAsia="方正小标宋_GBK" w:cs="方正小标宋_GBK"/>
          <w:color w:val="auto"/>
          <w:sz w:val="44"/>
          <w:szCs w:val="44"/>
        </w:rPr>
        <w:t>派往重庆市南川区公安局辅警招聘</w:t>
      </w:r>
    </w:p>
    <w:p w14:paraId="1139F6DB">
      <w:pPr>
        <w:spacing w:line="560" w:lineRule="exact"/>
        <w:jc w:val="cente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个人征信录用标准的说明</w:t>
      </w:r>
    </w:p>
    <w:p w14:paraId="16D4855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themeColor="text1"/>
          <w:sz w:val="40"/>
          <w:szCs w:val="40"/>
          <w:lang w:val="en-US" w:eastAsia="zh-CN"/>
          <w14:textFill>
            <w14:solidFill>
              <w14:schemeClr w14:val="tx1"/>
            </w14:solidFill>
          </w14:textFill>
        </w:rPr>
      </w:pPr>
    </w:p>
    <w:p w14:paraId="1C012C2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color w:val="000000" w:themeColor="text1"/>
          <w:kern w:val="0"/>
          <w:sz w:val="32"/>
          <w:szCs w:val="32"/>
          <w:highlight w:val="none"/>
          <w:lang w:val="en-US" w:eastAsia="zh-CN"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
          <w14:textFill>
            <w14:solidFill>
              <w14:schemeClr w14:val="tx1"/>
            </w14:solidFill>
          </w14:textFill>
        </w:rPr>
        <w:t>鉴于我司派遣至重庆市南川区公安局辅警岗位工作人员岗位的特殊性，根据《征信业管理条例》《个人信用信息基础数据库管理暂行办法》等制度的规定，除应聘人员能提供相关部门出具的证明材料，证实该相关情形系合理的特殊情况所造成的外，</w:t>
      </w:r>
      <w:r>
        <w:rPr>
          <w:rFonts w:hint="eastAsia" w:ascii="方正仿宋_GBK" w:hAnsi="方正仿宋_GBK" w:eastAsia="方正仿宋_GBK" w:cs="方正仿宋_GBK"/>
          <w:color w:val="000000" w:themeColor="text1"/>
          <w:kern w:val="0"/>
          <w:sz w:val="32"/>
          <w:szCs w:val="32"/>
          <w:highlight w:val="none"/>
          <w:lang w:val="en-US" w:eastAsia="zh-CN" w:bidi="ar"/>
          <w14:textFill>
            <w14:solidFill>
              <w14:schemeClr w14:val="tx1"/>
            </w14:solidFill>
          </w14:textFill>
        </w:rPr>
        <w:t xml:space="preserve">若其个人征信报告中存在以下情形之一的，资格审查不予通过或考察结论为“不合格”（即视为不符合录用条件）： </w:t>
      </w:r>
    </w:p>
    <w:p w14:paraId="28FE6E3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
          <w14:textFill>
            <w14:solidFill>
              <w14:schemeClr w14:val="tx1"/>
            </w14:solidFill>
          </w14:textFill>
        </w:rPr>
        <w:t>1、年度累计逾期3次（含）以上，或3年内累计逾期5次（含）以上的；</w:t>
      </w:r>
    </w:p>
    <w:p w14:paraId="3381727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
          <w14:textFill>
            <w14:solidFill>
              <w14:schemeClr w14:val="tx1"/>
            </w14:solidFill>
          </w14:textFill>
        </w:rPr>
        <w:t>2、年度逾期金额壹万元人民币（含）以上，或3年内累计逾期金额贰万元人民币（含）以上的；</w:t>
      </w:r>
    </w:p>
    <w:p w14:paraId="2FA634B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
          <w14:textFill>
            <w14:solidFill>
              <w14:schemeClr w14:val="tx1"/>
            </w14:solidFill>
          </w14:textFill>
        </w:rPr>
        <w:t>3、逾期90天（含）以上的。</w:t>
      </w:r>
    </w:p>
    <w:p w14:paraId="44A5099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val="0"/>
          <w:bCs w:val="0"/>
          <w:color w:val="000000" w:themeColor="text1"/>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lang w:val="en-US" w:eastAsia="zh-CN" w:bidi="ar"/>
          <w14:textFill>
            <w14:solidFill>
              <w14:schemeClr w14:val="tx1"/>
            </w14:solidFill>
          </w14:textFill>
        </w:rPr>
        <w:t>特此说明。</w:t>
      </w:r>
    </w:p>
    <w:p w14:paraId="019DFFD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000000" w:themeColor="text1"/>
          <w:kern w:val="0"/>
          <w:sz w:val="28"/>
          <w:szCs w:val="28"/>
          <w:lang w:val="en-US" w:eastAsia="zh-CN" w:bidi="ar"/>
          <w14:textFill>
            <w14:solidFill>
              <w14:schemeClr w14:val="tx1"/>
            </w14:solidFill>
          </w14:textFill>
        </w:rPr>
      </w:pPr>
    </w:p>
    <w:p w14:paraId="2D9286D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val="0"/>
          <w:bCs w:val="0"/>
          <w:color w:val="000000" w:themeColor="text1"/>
          <w:kern w:val="0"/>
          <w:sz w:val="32"/>
          <w:szCs w:val="32"/>
          <w:lang w:val="en-US" w:eastAsia="zh-CN" w:bidi="ar"/>
          <w14:textFill>
            <w14:solidFill>
              <w14:schemeClr w14:val="tx1"/>
            </w14:solidFill>
          </w14:textFill>
        </w:rPr>
      </w:pPr>
    </w:p>
    <w:sectPr>
      <w:headerReference r:id="rId3" w:type="default"/>
      <w:pgSz w:w="11906" w:h="16838"/>
      <w:pgMar w:top="1587"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1" w:fontKey="{104CF9B9-8307-48E5-A856-966629117EAF}"/>
  </w:font>
  <w:font w:name="方正仿宋_GBK">
    <w:panose1 w:val="03000509000000000000"/>
    <w:charset w:val="86"/>
    <w:family w:val="auto"/>
    <w:pitch w:val="default"/>
    <w:sig w:usb0="00000001" w:usb1="080E0000" w:usb2="00000000" w:usb3="00000000" w:csb0="00040000" w:csb1="00000000"/>
    <w:embedRegular r:id="rId2" w:fontKey="{85D602E0-4EB6-4EC2-972D-7EDC3C055F83}"/>
  </w:font>
  <w:font w:name="方正黑体_GBK">
    <w:panose1 w:val="03000509000000000000"/>
    <w:charset w:val="86"/>
    <w:family w:val="auto"/>
    <w:pitch w:val="default"/>
    <w:sig w:usb0="00000001" w:usb1="080E0000" w:usb2="00000000" w:usb3="00000000" w:csb0="00040000" w:csb1="00000000"/>
    <w:embedRegular r:id="rId3" w:fontKey="{E93C4B48-4C6B-4A3A-B7EA-84F252325C03}"/>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E4AE1">
    <w:pPr>
      <w:pStyle w:val="6"/>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iY2E4NTM0Njg4NTA4NGJlMzQ1NjEzZWI5NGI0OWIifQ=="/>
  </w:docVars>
  <w:rsids>
    <w:rsidRoot w:val="00000000"/>
    <w:rsid w:val="037E0A53"/>
    <w:rsid w:val="050006AF"/>
    <w:rsid w:val="05C30D64"/>
    <w:rsid w:val="05C745D4"/>
    <w:rsid w:val="078A4C0B"/>
    <w:rsid w:val="08A26BF9"/>
    <w:rsid w:val="1177413F"/>
    <w:rsid w:val="117A3266"/>
    <w:rsid w:val="16100920"/>
    <w:rsid w:val="188224D1"/>
    <w:rsid w:val="203F5F90"/>
    <w:rsid w:val="22D64158"/>
    <w:rsid w:val="23E83CD6"/>
    <w:rsid w:val="24316328"/>
    <w:rsid w:val="25003BD3"/>
    <w:rsid w:val="282B20B5"/>
    <w:rsid w:val="28A53BFB"/>
    <w:rsid w:val="28BE1833"/>
    <w:rsid w:val="2AF8540A"/>
    <w:rsid w:val="2C2406F7"/>
    <w:rsid w:val="2D72524F"/>
    <w:rsid w:val="31A2350C"/>
    <w:rsid w:val="340E2317"/>
    <w:rsid w:val="36FA1D24"/>
    <w:rsid w:val="38194954"/>
    <w:rsid w:val="38577B15"/>
    <w:rsid w:val="431E245C"/>
    <w:rsid w:val="44C872ED"/>
    <w:rsid w:val="4A673681"/>
    <w:rsid w:val="4F684251"/>
    <w:rsid w:val="52C95BC5"/>
    <w:rsid w:val="564B264F"/>
    <w:rsid w:val="588F30FA"/>
    <w:rsid w:val="670F0121"/>
    <w:rsid w:val="67FA3E1D"/>
    <w:rsid w:val="70240681"/>
    <w:rsid w:val="75546F0E"/>
    <w:rsid w:val="77484B3D"/>
    <w:rsid w:val="78D36CE9"/>
    <w:rsid w:val="78FD0073"/>
    <w:rsid w:val="790131FB"/>
    <w:rsid w:val="79674B9C"/>
    <w:rsid w:val="7A7C4A73"/>
    <w:rsid w:val="7B91086C"/>
    <w:rsid w:val="7C7F75F4"/>
    <w:rsid w:val="7C9C5A9A"/>
    <w:rsid w:val="7CC7564B"/>
    <w:rsid w:val="7DCB0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326</Words>
  <Characters>331</Characters>
  <Lines>0</Lines>
  <Paragraphs>0</Paragraphs>
  <TotalTime>3</TotalTime>
  <ScaleCrop>false</ScaleCrop>
  <LinksUpToDate>false</LinksUpToDate>
  <CharactersWithSpaces>373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彭小倩</cp:lastModifiedBy>
  <cp:lastPrinted>2025-08-25T01:08:00Z</cp:lastPrinted>
  <dcterms:modified xsi:type="dcterms:W3CDTF">2026-06-23T02:41:16Z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E3E4327186FA47AE90483B0DB137B7D5_13</vt:lpwstr>
  </property>
  <property fmtid="{D5CDD505-2E9C-101B-9397-08002B2CF9AE}" pid="4" name="KSOTemplateDocerSaveRecord">
    <vt:lpwstr>eyJoZGlkIjoiMTEwMzZhMWE4ODAzODI5OTU3MjA0Mjc3ZTlmZDIxNjUiLCJ1c2VySWQiOiIxNTA5Mjk5OTA5In0=</vt:lpwstr>
  </property>
</Properties>
</file>