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9B75D">
      <w:pPr>
        <w:rPr>
          <w:rFonts w:ascii="黑体" w:hAnsi="黑体" w:eastAsia="黑体" w:cs="黑体"/>
          <w:sz w:val="32"/>
          <w:szCs w:val="32"/>
        </w:rPr>
      </w:pPr>
      <w:r>
        <w:rPr>
          <w:rFonts w:hint="eastAsia" w:ascii="黑体" w:hAnsi="黑体" w:eastAsia="黑体" w:cs="黑体"/>
          <w:sz w:val="32"/>
          <w:szCs w:val="32"/>
        </w:rPr>
        <w:t>附件</w:t>
      </w:r>
      <w:r>
        <w:rPr>
          <w:rFonts w:hint="eastAsia" w:ascii="Times New Roman" w:hAnsi="Times New Roman" w:eastAsia="黑体" w:cs="黑体"/>
          <w:sz w:val="32"/>
          <w:szCs w:val="32"/>
        </w:rPr>
        <w:t>2</w:t>
      </w:r>
    </w:p>
    <w:p w14:paraId="0EB7C3D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Times New Roman" w:hAnsi="Times New Roman" w:eastAsia="方正小标宋简体" w:cs="方正小标宋简体"/>
          <w:sz w:val="44"/>
          <w:szCs w:val="44"/>
        </w:rPr>
        <w:t>202</w:t>
      </w:r>
      <w:r>
        <w:rPr>
          <w:rFonts w:hint="eastAsia" w:ascii="Times New Roman" w:hAnsi="Times New Roman"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年新化县</w:t>
      </w:r>
      <w:r>
        <w:rPr>
          <w:rFonts w:hint="eastAsia" w:ascii="方正小标宋简体" w:hAnsi="方正小标宋简体" w:eastAsia="方正小标宋简体" w:cs="方正小标宋简体"/>
          <w:sz w:val="44"/>
          <w:szCs w:val="44"/>
          <w:lang w:eastAsia="zh-CN"/>
        </w:rPr>
        <w:t>事业单位</w:t>
      </w:r>
      <w:r>
        <w:rPr>
          <w:rFonts w:hint="eastAsia" w:ascii="方正小标宋简体" w:hAnsi="方正小标宋简体" w:eastAsia="方正小标宋简体" w:cs="方正小标宋简体"/>
          <w:sz w:val="44"/>
          <w:szCs w:val="44"/>
        </w:rPr>
        <w:t>引进高层次人才和急需紧缺人才集中面试规则及相关规定</w:t>
      </w:r>
    </w:p>
    <w:bookmarkEnd w:id="0"/>
    <w:p w14:paraId="07C94CE4">
      <w:pPr>
        <w:spacing w:line="640" w:lineRule="exact"/>
        <w:jc w:val="center"/>
        <w:rPr>
          <w:rFonts w:ascii="方正粗黑宋简体" w:hAnsi="方正粗黑宋简体" w:eastAsia="方正粗黑宋简体" w:cs="方正粗黑宋简体"/>
          <w:sz w:val="44"/>
          <w:szCs w:val="44"/>
        </w:rPr>
      </w:pPr>
    </w:p>
    <w:p w14:paraId="327BAFD0">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一、面试规则</w:t>
      </w:r>
    </w:p>
    <w:p w14:paraId="05C8EB5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rPr>
        <w:t>（一）面试考场实行全封闭管理，对面试考场进行电子屏蔽。</w:t>
      </w:r>
    </w:p>
    <w:p w14:paraId="79A5378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（二）面试当天</w:t>
      </w:r>
      <w:r>
        <w:rPr>
          <w:rFonts w:hint="eastAsia" w:ascii="Times New Roman" w:hAnsi="Times New Roman" w:eastAsia="仿宋_GB2312" w:cs="仿宋_GB2312"/>
          <w:sz w:val="32"/>
          <w:szCs w:val="32"/>
        </w:rPr>
        <w:t>7</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30</w:t>
      </w:r>
      <w:r>
        <w:rPr>
          <w:rFonts w:hint="eastAsia" w:ascii="仿宋_GB2312" w:hAnsi="仿宋_GB2312" w:eastAsia="仿宋_GB2312" w:cs="仿宋_GB2312"/>
          <w:sz w:val="32"/>
          <w:szCs w:val="32"/>
        </w:rPr>
        <w:t>考生凭有效身份证（二代）</w:t>
      </w:r>
      <w:r>
        <w:rPr>
          <w:rFonts w:hint="eastAsia" w:ascii="仿宋_GB2312" w:hAnsi="仿宋_GB2312" w:eastAsia="仿宋_GB2312" w:cs="仿宋_GB2312"/>
          <w:sz w:val="32"/>
          <w:szCs w:val="32"/>
          <w:lang w:eastAsia="zh-CN"/>
        </w:rPr>
        <w:t>（或有效证明）</w:t>
      </w:r>
      <w:r>
        <w:rPr>
          <w:rFonts w:hint="eastAsia" w:ascii="仿宋_GB2312" w:hAnsi="仿宋_GB2312" w:eastAsia="仿宋_GB2312" w:cs="仿宋_GB2312"/>
          <w:sz w:val="32"/>
          <w:szCs w:val="32"/>
        </w:rPr>
        <w:t>和《面试</w:t>
      </w:r>
      <w:r>
        <w:rPr>
          <w:rFonts w:hint="eastAsia" w:ascii="仿宋_GB2312" w:hAnsi="仿宋_GB2312" w:eastAsia="仿宋_GB2312" w:cs="仿宋_GB2312"/>
          <w:sz w:val="32"/>
          <w:szCs w:val="32"/>
          <w:lang w:eastAsia="zh-CN"/>
        </w:rPr>
        <w:t>通知单</w:t>
      </w:r>
      <w:r>
        <w:rPr>
          <w:rFonts w:hint="eastAsia" w:ascii="仿宋_GB2312" w:hAnsi="仿宋_GB2312" w:eastAsia="仿宋_GB2312" w:cs="仿宋_GB2312"/>
          <w:sz w:val="32"/>
          <w:szCs w:val="32"/>
        </w:rPr>
        <w:t>》准时进入候考室，证件不齐且无法确认身份者不得进入考点（室），</w:t>
      </w:r>
      <w:r>
        <w:rPr>
          <w:rFonts w:hint="eastAsia" w:ascii="Times New Roman" w:hAnsi="Times New Roman" w:eastAsia="仿宋_GB2312" w:cs="仿宋_GB2312"/>
          <w:sz w:val="32"/>
          <w:szCs w:val="32"/>
        </w:rPr>
        <w:t>8</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00</w:t>
      </w:r>
      <w:r>
        <w:rPr>
          <w:rFonts w:hint="eastAsia" w:ascii="仿宋_GB2312" w:hAnsi="仿宋_GB2312" w:eastAsia="仿宋_GB2312" w:cs="仿宋_GB2312"/>
          <w:sz w:val="32"/>
          <w:szCs w:val="32"/>
        </w:rPr>
        <w:t>考生停止进入候考室。</w:t>
      </w:r>
    </w:p>
    <w:p w14:paraId="221B6AA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考生进入候考室后，听从监考员安排，面试顺序确定后严禁调换顺序。考生进入候考室至面试结束前不得外出，不得以任何方式与外界联系。如需要上厕所等紧急事项需要离开候考室，必须征得工作人员同意，并由工作人员陪同，否则取消面试资格。</w:t>
      </w:r>
    </w:p>
    <w:p w14:paraId="464237A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（四）考生不得穿带有职业特征的服装，不得佩戴手表或饰品进入面试考场；不得携带通迅工具、书籍、资料、计算机等进入候考室。</w:t>
      </w:r>
    </w:p>
    <w:p w14:paraId="179D859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考生必须严格遵守考试纪律，保持考室安静，在考室内不得大声喧哗，不得在面试时自报姓名、单位、住址以及其他社会关系等情况，不得向考官和工作人员传递任何资料或与考试有关的信息，不得扰乱考场秩序和侮辱威胁工作人员。面试结束后，考生到候分室等候，待面试成绩统计完毕，签收面试成绩回执后应立即离开考场，不得在考场附近逗留、谈论。</w:t>
      </w:r>
    </w:p>
    <w:p w14:paraId="0BFCA9D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（六）违反考试纪律，不服从工作人员管理，有违纪作弊行为的，按照违纪舞弊处罚规定及相关法律依法依规处理。</w:t>
      </w:r>
    </w:p>
    <w:p w14:paraId="5BA62410">
      <w:pPr>
        <w:ind w:firstLine="640" w:firstLineChars="200"/>
        <w:rPr>
          <w:rFonts w:ascii="黑体" w:hAnsi="黑体" w:eastAsia="黑体" w:cs="黑体"/>
          <w:sz w:val="32"/>
          <w:szCs w:val="32"/>
        </w:rPr>
      </w:pPr>
      <w:r>
        <w:rPr>
          <w:rFonts w:hint="eastAsia" w:ascii="黑体" w:hAnsi="黑体" w:eastAsia="黑体" w:cs="黑体"/>
          <w:sz w:val="32"/>
          <w:szCs w:val="32"/>
        </w:rPr>
        <w:t>二、违纪舞弊处罚规定</w:t>
      </w:r>
    </w:p>
    <w:p w14:paraId="0AA21B5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（一）考生有下列情形之一者，取消面试成绩：</w:t>
      </w:r>
    </w:p>
    <w:p w14:paraId="5A7B3143">
      <w:pPr>
        <w:ind w:firstLine="640" w:firstLineChars="200"/>
        <w:rPr>
          <w:rFonts w:ascii="仿宋_GB2312" w:hAnsi="仿宋_GB2312" w:eastAsia="仿宋_GB2312" w:cs="仿宋_GB2312"/>
          <w:sz w:val="32"/>
          <w:szCs w:val="32"/>
        </w:rPr>
      </w:pP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.违反面试规则的；</w:t>
      </w:r>
    </w:p>
    <w:p w14:paraId="78BBA8A7">
      <w:pPr>
        <w:ind w:firstLine="640" w:firstLineChars="200"/>
        <w:rPr>
          <w:rFonts w:ascii="仿宋_GB2312" w:hAnsi="仿宋_GB2312" w:eastAsia="仿宋_GB2312" w:cs="仿宋_GB2312"/>
          <w:sz w:val="32"/>
          <w:szCs w:val="32"/>
        </w:rPr>
      </w:pP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.携带规定以外物品进入考场的；</w:t>
      </w:r>
    </w:p>
    <w:p w14:paraId="74E1F326">
      <w:pPr>
        <w:ind w:firstLine="640" w:firstLineChars="200"/>
        <w:rPr>
          <w:rFonts w:ascii="仿宋_GB2312" w:hAnsi="仿宋_GB2312" w:eastAsia="仿宋_GB2312" w:cs="仿宋_GB2312"/>
          <w:sz w:val="32"/>
          <w:szCs w:val="32"/>
        </w:rPr>
      </w:pP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.未在规定的座位参加面试的；</w:t>
      </w:r>
    </w:p>
    <w:p w14:paraId="1CC5E6EA">
      <w:pPr>
        <w:ind w:firstLine="640" w:firstLineChars="200"/>
        <w:rPr>
          <w:rFonts w:ascii="仿宋_GB2312" w:hAnsi="仿宋_GB2312" w:eastAsia="仿宋_GB2312" w:cs="仿宋_GB2312"/>
          <w:spacing w:val="-20"/>
          <w:sz w:val="32"/>
          <w:szCs w:val="32"/>
        </w:rPr>
      </w:pPr>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w:t>
      </w:r>
      <w:r>
        <w:rPr>
          <w:rFonts w:hint="eastAsia" w:ascii="仿宋_GB2312" w:hAnsi="仿宋_GB2312" w:eastAsia="仿宋_GB2312" w:cs="仿宋_GB2312"/>
          <w:spacing w:val="-6"/>
          <w:sz w:val="32"/>
          <w:szCs w:val="32"/>
        </w:rPr>
        <w:t>在考场内大声喧哗或者实施其他影响考场秩序行为的；</w:t>
      </w:r>
    </w:p>
    <w:p w14:paraId="2D2E9CA8">
      <w:pPr>
        <w:ind w:firstLine="640" w:firstLineChars="200"/>
        <w:rPr>
          <w:rFonts w:ascii="仿宋_GB2312" w:hAnsi="仿宋_GB2312" w:eastAsia="仿宋_GB2312" w:cs="仿宋_GB2312"/>
          <w:spacing w:val="-6"/>
          <w:sz w:val="32"/>
          <w:szCs w:val="32"/>
        </w:rPr>
      </w:pPr>
      <w:r>
        <w:rPr>
          <w:rFonts w:hint="eastAsia" w:ascii="Times New Roman" w:hAnsi="Times New Roman" w:eastAsia="仿宋_GB2312" w:cs="仿宋_GB2312"/>
          <w:sz w:val="32"/>
          <w:szCs w:val="32"/>
        </w:rPr>
        <w:t>5</w:t>
      </w:r>
      <w:r>
        <w:rPr>
          <w:rFonts w:hint="eastAsia" w:ascii="仿宋_GB2312" w:hAnsi="仿宋_GB2312" w:eastAsia="仿宋_GB2312" w:cs="仿宋_GB2312"/>
          <w:sz w:val="32"/>
          <w:szCs w:val="32"/>
        </w:rPr>
        <w:t>.</w:t>
      </w:r>
      <w:r>
        <w:rPr>
          <w:rFonts w:hint="eastAsia" w:ascii="仿宋_GB2312" w:hAnsi="仿宋_GB2312" w:eastAsia="仿宋_GB2312" w:cs="仿宋_GB2312"/>
          <w:spacing w:val="-6"/>
          <w:sz w:val="32"/>
          <w:szCs w:val="32"/>
        </w:rPr>
        <w:t>未经工作人员同意在面试过程中擅自离开考场的；</w:t>
      </w:r>
    </w:p>
    <w:p w14:paraId="1143A1DB">
      <w:pPr>
        <w:ind w:firstLine="640" w:firstLineChars="200"/>
        <w:rPr>
          <w:rFonts w:ascii="仿宋_GB2312" w:hAnsi="仿宋_GB2312" w:eastAsia="仿宋_GB2312" w:cs="仿宋_GB2312"/>
          <w:sz w:val="32"/>
          <w:szCs w:val="32"/>
        </w:rPr>
      </w:pPr>
      <w:r>
        <w:rPr>
          <w:rFonts w:hint="eastAsia" w:ascii="Times New Roman" w:hAnsi="Times New Roman" w:eastAsia="仿宋_GB2312" w:cs="仿宋_GB2312"/>
          <w:sz w:val="32"/>
          <w:szCs w:val="32"/>
        </w:rPr>
        <w:t>6</w:t>
      </w:r>
      <w:r>
        <w:rPr>
          <w:rFonts w:hint="eastAsia" w:ascii="仿宋_GB2312" w:hAnsi="仿宋_GB2312" w:eastAsia="仿宋_GB2312" w:cs="仿宋_GB2312"/>
          <w:sz w:val="32"/>
          <w:szCs w:val="32"/>
        </w:rPr>
        <w:t>.向考官或工作人员传递资料或与考试相关的信息及物品的;</w:t>
      </w:r>
    </w:p>
    <w:p w14:paraId="7000D6B7">
      <w:pPr>
        <w:ind w:firstLine="640" w:firstLineChars="200"/>
        <w:rPr>
          <w:rFonts w:ascii="仿宋_GB2312" w:hAnsi="仿宋_GB2312" w:eastAsia="仿宋_GB2312" w:cs="仿宋_GB2312"/>
          <w:sz w:val="32"/>
          <w:szCs w:val="32"/>
        </w:rPr>
      </w:pPr>
      <w:r>
        <w:rPr>
          <w:rFonts w:hint="eastAsia" w:ascii="Times New Roman" w:hAnsi="Times New Roman" w:eastAsia="仿宋_GB2312" w:cs="仿宋_GB2312"/>
          <w:sz w:val="32"/>
          <w:szCs w:val="32"/>
        </w:rPr>
        <w:t>7</w:t>
      </w:r>
      <w:r>
        <w:rPr>
          <w:rFonts w:hint="eastAsia" w:ascii="仿宋_GB2312" w:hAnsi="仿宋_GB2312" w:eastAsia="仿宋_GB2312" w:cs="仿宋_GB2312"/>
          <w:sz w:val="32"/>
          <w:szCs w:val="32"/>
        </w:rPr>
        <w:t>.携带与面试内容相关的材料或有存储功能的电子设备进入候考室的；</w:t>
      </w:r>
    </w:p>
    <w:p w14:paraId="1F435A59">
      <w:pPr>
        <w:ind w:firstLine="640" w:firstLineChars="200"/>
        <w:rPr>
          <w:rFonts w:ascii="仿宋_GB2312" w:hAnsi="仿宋_GB2312" w:eastAsia="仿宋_GB2312" w:cs="仿宋_GB2312"/>
          <w:sz w:val="32"/>
          <w:szCs w:val="32"/>
        </w:rPr>
      </w:pPr>
      <w:r>
        <w:rPr>
          <w:rFonts w:hint="eastAsia" w:ascii="Times New Roman" w:hAnsi="Times New Roman" w:eastAsia="仿宋_GB2312" w:cs="仿宋_GB2312"/>
          <w:sz w:val="32"/>
          <w:szCs w:val="32"/>
        </w:rPr>
        <w:t>8</w:t>
      </w:r>
      <w:r>
        <w:rPr>
          <w:rFonts w:hint="eastAsia" w:ascii="仿宋_GB2312" w:hAnsi="仿宋_GB2312" w:eastAsia="仿宋_GB2312" w:cs="仿宋_GB2312"/>
          <w:sz w:val="32"/>
          <w:szCs w:val="32"/>
        </w:rPr>
        <w:t>.携带具有发送或者接收信息功能的设备的；</w:t>
      </w:r>
    </w:p>
    <w:p w14:paraId="62A349D7">
      <w:pPr>
        <w:ind w:firstLine="640" w:firstLineChars="200"/>
        <w:rPr>
          <w:rFonts w:ascii="仿宋_GB2312" w:hAnsi="仿宋_GB2312" w:eastAsia="仿宋_GB2312" w:cs="仿宋_GB2312"/>
          <w:sz w:val="32"/>
          <w:szCs w:val="32"/>
        </w:rPr>
      </w:pPr>
      <w:r>
        <w:rPr>
          <w:rFonts w:hint="eastAsia" w:ascii="Times New Roman" w:hAnsi="Times New Roman" w:eastAsia="仿宋_GB2312" w:cs="仿宋_GB2312"/>
          <w:sz w:val="32"/>
          <w:szCs w:val="32"/>
        </w:rPr>
        <w:t>9</w:t>
      </w:r>
      <w:r>
        <w:rPr>
          <w:rFonts w:hint="eastAsia" w:ascii="仿宋_GB2312" w:hAnsi="仿宋_GB2312" w:eastAsia="仿宋_GB2312" w:cs="仿宋_GB2312"/>
          <w:sz w:val="32"/>
          <w:szCs w:val="32"/>
        </w:rPr>
        <w:t>.由他人冒名代替参加面试的；</w:t>
      </w:r>
    </w:p>
    <w:p w14:paraId="76472DA4">
      <w:pPr>
        <w:ind w:firstLine="640" w:firstLineChars="200"/>
        <w:rPr>
          <w:rFonts w:ascii="仿宋_GB2312" w:hAnsi="仿宋_GB2312" w:eastAsia="仿宋_GB2312" w:cs="仿宋_GB2312"/>
          <w:sz w:val="32"/>
          <w:szCs w:val="32"/>
        </w:rPr>
      </w:pPr>
      <w:r>
        <w:rPr>
          <w:rFonts w:hint="eastAsia" w:ascii="Times New Roman" w:hAnsi="Times New Roman" w:eastAsia="仿宋_GB2312" w:cs="仿宋_GB2312"/>
          <w:sz w:val="32"/>
          <w:szCs w:val="32"/>
        </w:rPr>
        <w:t>10</w:t>
      </w:r>
      <w:r>
        <w:rPr>
          <w:rFonts w:hint="eastAsia" w:ascii="仿宋_GB2312" w:hAnsi="仿宋_GB2312" w:eastAsia="仿宋_GB2312" w:cs="仿宋_GB2312"/>
          <w:sz w:val="32"/>
          <w:szCs w:val="32"/>
        </w:rPr>
        <w:t>.面试时通报自己姓名、单位、住址以及其它社会关系的；</w:t>
      </w:r>
    </w:p>
    <w:p w14:paraId="199F8CE1">
      <w:pPr>
        <w:ind w:firstLine="640" w:firstLineChars="200"/>
        <w:rPr>
          <w:rFonts w:ascii="仿宋_GB2312" w:hAnsi="仿宋_GB2312" w:eastAsia="仿宋_GB2312" w:cs="仿宋_GB2312"/>
          <w:sz w:val="32"/>
          <w:szCs w:val="32"/>
        </w:rPr>
      </w:pPr>
      <w:r>
        <w:rPr>
          <w:rFonts w:hint="eastAsia" w:ascii="Times New Roman" w:hAnsi="Times New Roman" w:eastAsia="仿宋_GB2312" w:cs="仿宋_GB2312"/>
          <w:sz w:val="32"/>
          <w:szCs w:val="32"/>
        </w:rPr>
        <w:t>11</w:t>
      </w:r>
      <w:r>
        <w:rPr>
          <w:rFonts w:hint="eastAsia" w:ascii="仿宋_GB2312" w:hAnsi="仿宋_GB2312" w:eastAsia="仿宋_GB2312" w:cs="仿宋_GB2312"/>
          <w:sz w:val="32"/>
          <w:szCs w:val="32"/>
        </w:rPr>
        <w:t>.不按规定佩戴面试顺序牌的；</w:t>
      </w:r>
    </w:p>
    <w:p w14:paraId="02542919">
      <w:pPr>
        <w:ind w:firstLine="640" w:firstLineChars="200"/>
        <w:rPr>
          <w:rFonts w:ascii="仿宋_GB2312" w:hAnsi="仿宋_GB2312" w:eastAsia="仿宋_GB2312" w:cs="仿宋_GB2312"/>
          <w:sz w:val="32"/>
          <w:szCs w:val="32"/>
        </w:rPr>
      </w:pPr>
      <w:r>
        <w:rPr>
          <w:rFonts w:hint="eastAsia" w:ascii="Times New Roman" w:hAnsi="Times New Roman" w:eastAsia="仿宋_GB2312" w:cs="仿宋_GB2312"/>
          <w:sz w:val="32"/>
          <w:szCs w:val="32"/>
        </w:rPr>
        <w:t>12</w:t>
      </w:r>
      <w:r>
        <w:rPr>
          <w:rFonts w:hint="eastAsia" w:ascii="仿宋_GB2312" w:hAnsi="仿宋_GB2312" w:eastAsia="仿宋_GB2312" w:cs="仿宋_GB2312"/>
          <w:sz w:val="32"/>
          <w:szCs w:val="32"/>
        </w:rPr>
        <w:t>.故意扰乱工作场所秩序的；</w:t>
      </w:r>
    </w:p>
    <w:p w14:paraId="01A8F720">
      <w:pPr>
        <w:ind w:firstLine="640" w:firstLineChars="200"/>
        <w:rPr>
          <w:rFonts w:ascii="仿宋_GB2312" w:hAnsi="仿宋_GB2312" w:eastAsia="仿宋_GB2312" w:cs="仿宋_GB2312"/>
          <w:sz w:val="32"/>
          <w:szCs w:val="32"/>
        </w:rPr>
      </w:pPr>
      <w:r>
        <w:rPr>
          <w:rFonts w:hint="eastAsia" w:ascii="Times New Roman" w:hAnsi="Times New Roman" w:eastAsia="仿宋_GB2312" w:cs="仿宋_GB2312"/>
          <w:sz w:val="32"/>
          <w:szCs w:val="32"/>
        </w:rPr>
        <w:t>13</w:t>
      </w:r>
      <w:r>
        <w:rPr>
          <w:rFonts w:hint="eastAsia" w:ascii="仿宋_GB2312" w:hAnsi="仿宋_GB2312" w:eastAsia="仿宋_GB2312" w:cs="仿宋_GB2312"/>
          <w:sz w:val="32"/>
          <w:szCs w:val="32"/>
        </w:rPr>
        <w:t>.妨碍工作人员履行管理职责的；</w:t>
      </w:r>
    </w:p>
    <w:p w14:paraId="6CC1D06F">
      <w:pPr>
        <w:ind w:firstLine="640" w:firstLineChars="200"/>
        <w:rPr>
          <w:rFonts w:ascii="仿宋_GB2312" w:hAnsi="仿宋_GB2312" w:eastAsia="仿宋_GB2312" w:cs="仿宋_GB2312"/>
          <w:sz w:val="32"/>
          <w:szCs w:val="32"/>
        </w:rPr>
      </w:pPr>
      <w:r>
        <w:rPr>
          <w:rFonts w:hint="eastAsia" w:ascii="Times New Roman" w:hAnsi="Times New Roman" w:eastAsia="仿宋_GB2312" w:cs="仿宋_GB2312"/>
          <w:sz w:val="32"/>
          <w:szCs w:val="32"/>
        </w:rPr>
        <w:t>14</w:t>
      </w:r>
      <w:r>
        <w:rPr>
          <w:rFonts w:hint="eastAsia" w:ascii="仿宋_GB2312" w:hAnsi="仿宋_GB2312" w:eastAsia="仿宋_GB2312" w:cs="仿宋_GB2312"/>
          <w:sz w:val="32"/>
          <w:szCs w:val="32"/>
        </w:rPr>
        <w:t>.威胁、侮辱、诽谤、诬陷或者以其他方式侵害工作人员、其他考生合法权益的行为的；</w:t>
      </w:r>
    </w:p>
    <w:p w14:paraId="0826E49E">
      <w:pPr>
        <w:ind w:firstLine="640" w:firstLineChars="200"/>
        <w:rPr>
          <w:rFonts w:ascii="仿宋_GB2312" w:hAnsi="仿宋_GB2312" w:eastAsia="仿宋_GB2312" w:cs="仿宋_GB2312"/>
          <w:sz w:val="32"/>
          <w:szCs w:val="32"/>
        </w:rPr>
      </w:pPr>
      <w:r>
        <w:rPr>
          <w:rFonts w:hint="eastAsia" w:ascii="Times New Roman" w:hAnsi="Times New Roman" w:eastAsia="仿宋_GB2312" w:cs="仿宋_GB2312"/>
          <w:sz w:val="32"/>
          <w:szCs w:val="32"/>
        </w:rPr>
        <w:t>15</w:t>
      </w:r>
      <w:r>
        <w:rPr>
          <w:rFonts w:hint="eastAsia" w:ascii="仿宋_GB2312" w:hAnsi="仿宋_GB2312" w:eastAsia="仿宋_GB2312" w:cs="仿宋_GB2312"/>
          <w:sz w:val="32"/>
          <w:szCs w:val="32"/>
        </w:rPr>
        <w:t>.故意损坏考场设施设备的；</w:t>
      </w:r>
    </w:p>
    <w:p w14:paraId="1367FC8F">
      <w:pPr>
        <w:ind w:firstLine="640" w:firstLineChars="200"/>
        <w:rPr>
          <w:rFonts w:ascii="仿宋_GB2312" w:hAnsi="仿宋_GB2312" w:eastAsia="仿宋_GB2312" w:cs="仿宋_GB2312"/>
          <w:sz w:val="32"/>
          <w:szCs w:val="32"/>
        </w:rPr>
      </w:pPr>
      <w:r>
        <w:rPr>
          <w:rFonts w:hint="eastAsia" w:ascii="Times New Roman" w:hAnsi="Times New Roman" w:eastAsia="仿宋_GB2312" w:cs="仿宋_GB2312"/>
          <w:sz w:val="32"/>
          <w:szCs w:val="32"/>
        </w:rPr>
        <w:t>16</w:t>
      </w:r>
      <w:r>
        <w:rPr>
          <w:rFonts w:hint="eastAsia" w:ascii="仿宋_GB2312" w:hAnsi="仿宋_GB2312" w:eastAsia="仿宋_GB2312" w:cs="仿宋_GB2312"/>
          <w:sz w:val="32"/>
          <w:szCs w:val="32"/>
        </w:rPr>
        <w:t>.其他违反考场规则及以不正当手段获得或者试图获得面试试题和面试成绩、扰乱面试管理秩序行为的。</w:t>
      </w:r>
    </w:p>
    <w:p w14:paraId="795D1C2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（二）考生及其他人员的行为违反《中华人民共和国治安管理处罚法》的由公安机关进行处理；构成犯罪的，由司法机关依法处理，追究刑事责任。</w:t>
      </w:r>
    </w:p>
    <w:p w14:paraId="6BA106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粗黑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3616E7"/>
    <w:rsid w:val="19361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2026-06-24T08:07:00Z</dcterms:created>
  <dc:creator>卢伟良</dc:creator>
  <cp:lastModifiedBy>卢伟良</cp:lastModifiedBy>
  <dcterms:modified xsi:type="dcterms:W3CDTF">2026-06-24T08:08:26Z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5596C8DA8EE4491E8406A57920AF0B55_11</vt:lpwstr>
  </property>
  <property fmtid="{D5CDD505-2E9C-101B-9397-08002B2CF9AE}" pid="4" name="KSOTemplateDocerSaveRecord">
    <vt:lpwstr>eyJoZGlkIjoiZTZhZGVjM2MzOTFhOGU5NTFjNjliNmIxNzI3ZThiZjkiLCJ1c2VySWQiOiIxNzQ4MjUzNDAxIn0=</vt:lpwstr>
  </property>
</Properties>
</file>