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9B66A">
      <w:pPr>
        <w:spacing w:line="340" w:lineRule="exact"/>
        <w:jc w:val="left"/>
        <w:rPr>
          <w:rFonts w:hint="eastAsia" w:ascii="黑体" w:hAnsi="黑体" w:eastAsia="黑体" w:cs="黑体"/>
          <w:sz w:val="32"/>
          <w:szCs w:val="32"/>
        </w:rPr>
      </w:pPr>
      <w:r>
        <w:rPr>
          <w:rFonts w:hint="eastAsia" w:ascii="黑体" w:hAnsi="黑体" w:eastAsia="黑体" w:cs="黑体"/>
          <w:sz w:val="32"/>
          <w:szCs w:val="32"/>
        </w:rPr>
        <w:t>附件2</w:t>
      </w:r>
    </w:p>
    <w:p w14:paraId="73BE6655">
      <w:pPr>
        <w:pStyle w:val="2"/>
        <w:ind w:firstLine="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江西省水利投资集团有限公司应聘人员亲属关系信息表</w:t>
      </w:r>
    </w:p>
    <w:tbl>
      <w:tblPr>
        <w:tblStyle w:val="4"/>
        <w:tblW w:w="9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1129"/>
        <w:gridCol w:w="1325"/>
        <w:gridCol w:w="1102"/>
        <w:gridCol w:w="3118"/>
        <w:gridCol w:w="1325"/>
      </w:tblGrid>
      <w:tr w14:paraId="320C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118" w:type="dxa"/>
            <w:vAlign w:val="center"/>
          </w:tcPr>
          <w:p w14:paraId="7C7F9BA1">
            <w:pPr>
              <w:jc w:val="center"/>
            </w:pPr>
            <w:r>
              <w:rPr>
                <w:rFonts w:hint="eastAsia"/>
              </w:rPr>
              <w:t>本人姓名</w:t>
            </w:r>
          </w:p>
        </w:tc>
        <w:tc>
          <w:tcPr>
            <w:tcW w:w="1129" w:type="dxa"/>
            <w:vAlign w:val="center"/>
          </w:tcPr>
          <w:p w14:paraId="03F74D48">
            <w:pPr>
              <w:jc w:val="center"/>
            </w:pPr>
          </w:p>
        </w:tc>
        <w:tc>
          <w:tcPr>
            <w:tcW w:w="1325" w:type="dxa"/>
            <w:vAlign w:val="center"/>
          </w:tcPr>
          <w:p w14:paraId="1B55E495">
            <w:pPr>
              <w:jc w:val="center"/>
            </w:pPr>
            <w:r>
              <w:rPr>
                <w:rFonts w:hint="eastAsia"/>
              </w:rPr>
              <w:t>应聘岗位</w:t>
            </w:r>
          </w:p>
        </w:tc>
        <w:tc>
          <w:tcPr>
            <w:tcW w:w="5545" w:type="dxa"/>
            <w:gridSpan w:val="3"/>
            <w:vAlign w:val="center"/>
          </w:tcPr>
          <w:p w14:paraId="1F9C99B8">
            <w:pPr>
              <w:jc w:val="center"/>
            </w:pPr>
          </w:p>
        </w:tc>
      </w:tr>
      <w:tr w14:paraId="4481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118" w:type="dxa"/>
            <w:vMerge w:val="restart"/>
            <w:vAlign w:val="center"/>
          </w:tcPr>
          <w:p w14:paraId="1D24FA17">
            <w:pPr>
              <w:jc w:val="center"/>
            </w:pPr>
            <w:r>
              <w:rPr>
                <w:rFonts w:hint="eastAsia"/>
              </w:rPr>
              <w:t>亲属关系情况说明</w:t>
            </w:r>
          </w:p>
        </w:tc>
        <w:tc>
          <w:tcPr>
            <w:tcW w:w="1129" w:type="dxa"/>
            <w:vAlign w:val="center"/>
          </w:tcPr>
          <w:p w14:paraId="3DBBF830">
            <w:pPr>
              <w:jc w:val="center"/>
            </w:pPr>
            <w:r>
              <w:rPr>
                <w:rFonts w:hint="eastAsia"/>
              </w:rPr>
              <w:t>称谓</w:t>
            </w:r>
          </w:p>
        </w:tc>
        <w:tc>
          <w:tcPr>
            <w:tcW w:w="1325" w:type="dxa"/>
            <w:vAlign w:val="center"/>
          </w:tcPr>
          <w:p w14:paraId="048C5666">
            <w:pPr>
              <w:jc w:val="center"/>
            </w:pPr>
            <w:r>
              <w:rPr>
                <w:rFonts w:hint="eastAsia"/>
              </w:rPr>
              <w:t>姓名</w:t>
            </w:r>
          </w:p>
        </w:tc>
        <w:tc>
          <w:tcPr>
            <w:tcW w:w="1102" w:type="dxa"/>
            <w:vAlign w:val="center"/>
          </w:tcPr>
          <w:p w14:paraId="36AD23A1">
            <w:pPr>
              <w:jc w:val="center"/>
            </w:pPr>
            <w:r>
              <w:rPr>
                <w:rFonts w:hint="eastAsia"/>
              </w:rPr>
              <w:t>出生日期</w:t>
            </w:r>
          </w:p>
        </w:tc>
        <w:tc>
          <w:tcPr>
            <w:tcW w:w="3118" w:type="dxa"/>
            <w:vAlign w:val="center"/>
          </w:tcPr>
          <w:p w14:paraId="26FD7025">
            <w:pPr>
              <w:jc w:val="center"/>
            </w:pPr>
            <w:r>
              <w:rPr>
                <w:rFonts w:hint="eastAsia"/>
              </w:rPr>
              <w:t>工作单位及职务</w:t>
            </w:r>
          </w:p>
        </w:tc>
        <w:tc>
          <w:tcPr>
            <w:tcW w:w="1325" w:type="dxa"/>
            <w:vAlign w:val="center"/>
          </w:tcPr>
          <w:p w14:paraId="3BB70284">
            <w:pPr>
              <w:jc w:val="center"/>
            </w:pPr>
            <w:r>
              <w:rPr>
                <w:rFonts w:hint="eastAsia"/>
              </w:rPr>
              <w:t>本人所应聘岗位与亲属关系是否形成任职回避</w:t>
            </w:r>
          </w:p>
        </w:tc>
      </w:tr>
      <w:tr w14:paraId="40D83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18" w:type="dxa"/>
            <w:vMerge w:val="continue"/>
          </w:tcPr>
          <w:p w14:paraId="37B80549"/>
        </w:tc>
        <w:tc>
          <w:tcPr>
            <w:tcW w:w="1129" w:type="dxa"/>
          </w:tcPr>
          <w:p w14:paraId="1AF247F2"/>
        </w:tc>
        <w:tc>
          <w:tcPr>
            <w:tcW w:w="1325" w:type="dxa"/>
          </w:tcPr>
          <w:p w14:paraId="55430CB9"/>
        </w:tc>
        <w:tc>
          <w:tcPr>
            <w:tcW w:w="1102" w:type="dxa"/>
          </w:tcPr>
          <w:p w14:paraId="56827A85"/>
        </w:tc>
        <w:tc>
          <w:tcPr>
            <w:tcW w:w="3118" w:type="dxa"/>
          </w:tcPr>
          <w:p w14:paraId="3A76EF99"/>
        </w:tc>
        <w:tc>
          <w:tcPr>
            <w:tcW w:w="1325" w:type="dxa"/>
          </w:tcPr>
          <w:p w14:paraId="0502C590"/>
        </w:tc>
      </w:tr>
      <w:tr w14:paraId="622DE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18" w:type="dxa"/>
            <w:vMerge w:val="continue"/>
          </w:tcPr>
          <w:p w14:paraId="3725C97D"/>
        </w:tc>
        <w:tc>
          <w:tcPr>
            <w:tcW w:w="1129" w:type="dxa"/>
          </w:tcPr>
          <w:p w14:paraId="12EB07E7"/>
        </w:tc>
        <w:tc>
          <w:tcPr>
            <w:tcW w:w="1325" w:type="dxa"/>
          </w:tcPr>
          <w:p w14:paraId="5FDD0F56"/>
        </w:tc>
        <w:tc>
          <w:tcPr>
            <w:tcW w:w="1102" w:type="dxa"/>
          </w:tcPr>
          <w:p w14:paraId="5D1B0682"/>
        </w:tc>
        <w:tc>
          <w:tcPr>
            <w:tcW w:w="3118" w:type="dxa"/>
          </w:tcPr>
          <w:p w14:paraId="1A2DE1E4"/>
        </w:tc>
        <w:tc>
          <w:tcPr>
            <w:tcW w:w="1325" w:type="dxa"/>
          </w:tcPr>
          <w:p w14:paraId="76C60D7A"/>
        </w:tc>
      </w:tr>
    </w:tbl>
    <w:p w14:paraId="68EEB384">
      <w:pPr>
        <w:spacing w:line="300" w:lineRule="exact"/>
        <w:ind w:firstLine="560" w:firstLineChars="200"/>
        <w:rPr>
          <w:rFonts w:hint="eastAsia" w:ascii="仿宋_GB2312" w:hAnsi="仿宋_GB2312" w:eastAsia="仿宋_GB2312" w:cs="仿宋_GB2312"/>
          <w:sz w:val="28"/>
          <w:szCs w:val="28"/>
        </w:rPr>
      </w:pPr>
    </w:p>
    <w:p w14:paraId="7C0DEC53">
      <w:pPr>
        <w:spacing w:line="3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1.应聘人员应遵循国有企业有关任职回避的相关规定。</w:t>
      </w:r>
    </w:p>
    <w:p w14:paraId="3A14CFD9">
      <w:pPr>
        <w:spacing w:line="3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（1）领导人员的亲属，不得报考领导人员所任职企业（含所属企业）工作岗位。领导人员是指</w:t>
      </w:r>
      <w:r>
        <w:rPr>
          <w:rFonts w:hint="eastAsia" w:ascii="仿宋_GB2312" w:hAnsi="仿宋_GB2312" w:eastAsia="仿宋_GB2312" w:cs="仿宋_GB2312"/>
          <w:color w:val="auto"/>
          <w:sz w:val="28"/>
          <w:szCs w:val="28"/>
          <w:highlight w:val="none"/>
          <w:lang w:val="en-US" w:eastAsia="zh-CN"/>
        </w:rPr>
        <w:t>省</w:t>
      </w:r>
      <w:r>
        <w:rPr>
          <w:rFonts w:hint="eastAsia" w:ascii="仿宋_GB2312" w:hAnsi="仿宋_GB2312" w:eastAsia="仿宋_GB2312" w:cs="仿宋_GB2312"/>
          <w:sz w:val="28"/>
          <w:szCs w:val="28"/>
        </w:rPr>
        <w:t>水投集团领导</w:t>
      </w:r>
      <w:r>
        <w:rPr>
          <w:rFonts w:hint="eastAsia" w:ascii="仿宋_GB2312" w:hAnsi="仿宋_GB2312" w:eastAsia="仿宋_GB2312" w:cs="仿宋_GB2312"/>
          <w:sz w:val="28"/>
          <w:szCs w:val="28"/>
          <w:lang w:val="en-US" w:eastAsia="zh-CN"/>
        </w:rPr>
        <w:t>人员</w:t>
      </w:r>
      <w:bookmarkStart w:id="0" w:name="_GoBack"/>
      <w:bookmarkEnd w:id="0"/>
      <w:r>
        <w:rPr>
          <w:rFonts w:hint="eastAsia" w:ascii="仿宋_GB2312" w:hAnsi="仿宋_GB2312" w:eastAsia="仿宋_GB2312" w:cs="仿宋_GB2312"/>
          <w:sz w:val="28"/>
          <w:szCs w:val="28"/>
        </w:rPr>
        <w:t>、组织人事部门主要负责人，能源公司领导人员及组织人事部门主要负责人。领导人员的亲属是指与领导干部有夫妻关系、直系血亲关系、三代以内旁系血亲及近姻亲关系的人员。</w:t>
      </w:r>
    </w:p>
    <w:p w14:paraId="2AD9B1BC">
      <w:pPr>
        <w:spacing w:line="3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凡与报考单位人员之间有夫妻关系、直系血亲关系、三代以内旁系血亲关系以及近姻亲关系的，不得报考同一机关双方直接隶属于同一领导人员的岗位或者有直接上下级领导关系的岗位，也不得在其中一方担任领导职务的单位从事组织、人事、纪检、监察、审计和财务工作。</w:t>
      </w:r>
    </w:p>
    <w:p w14:paraId="64737EBE">
      <w:pPr>
        <w:spacing w:line="3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（3）应聘人员若与目前就职于江西水投（含下属单位）的员工存在夫妻关系、直系血亲关系、三代以内旁系血亲关系、近姻亲关系的，</w:t>
      </w:r>
      <w:r>
        <w:rPr>
          <w:rFonts w:hint="eastAsia" w:ascii="仿宋_GB2312" w:hAnsi="仿宋_GB2312" w:eastAsia="仿宋_GB2312" w:cs="仿宋_GB2312"/>
          <w:b/>
          <w:bCs/>
          <w:sz w:val="28"/>
          <w:szCs w:val="28"/>
        </w:rPr>
        <w:t>需如实填写简历相关信息</w:t>
      </w: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没有则填无</w:t>
      </w: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如未如实填报，存在欺骗、隐瞒亲属关系的情况，将取消应聘人员测试或录用资格。已违规录用的，依法依规解除劳动合同。</w:t>
      </w:r>
    </w:p>
    <w:p w14:paraId="2F969C37">
      <w:pPr>
        <w:spacing w:line="3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夫妻关系、直系血亲关系、三代以内旁系血亲关系、近姻亲关系。其中，直系血亲关系包括祖父母、外祖父母、父母、子女、孙子女、外孙子女(含:本来无血缘关系，但由法律确认其具有与自然血亲同等的权利义务的亲属，如养父母与养子女、继父母与继子女);三代以内旁系血亲包括伯叔姑舅姨、兄弟姐妹、堂兄弟姐妹、表兄弟姐妹、侄子女、甥子女;近姻亲关系包括:配偶的父母、配偶的兄弟姐妹及其配偶、子女的配偶及子女配偶的父母、三代以内旁系血亲的配偶。</w:t>
      </w:r>
    </w:p>
    <w:p w14:paraId="798A662D">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 xml:space="preserve">                             </w:t>
      </w:r>
    </w:p>
    <w:p w14:paraId="5E87A713">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 xml:space="preserve">                            考生签字确认____________________</w:t>
      </w:r>
    </w:p>
    <w:p w14:paraId="1173E4AB">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 xml:space="preserve">                             </w:t>
      </w:r>
    </w:p>
    <w:p w14:paraId="047A548D">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 xml:space="preserve">                             考生身份证号____________________</w:t>
      </w:r>
    </w:p>
    <w:p w14:paraId="25A12DD0">
      <w:pPr>
        <w:spacing w:line="300" w:lineRule="exact"/>
        <w:ind w:firstLine="5600" w:firstLineChars="2000"/>
        <w:rPr>
          <w:rFonts w:hint="eastAsia" w:ascii="仿宋" w:hAnsi="仿宋" w:eastAsia="仿宋" w:cs="仿宋"/>
          <w:sz w:val="28"/>
          <w:szCs w:val="28"/>
        </w:rPr>
      </w:pPr>
    </w:p>
    <w:p w14:paraId="71ECD82B">
      <w:pPr>
        <w:spacing w:line="300" w:lineRule="exact"/>
        <w:ind w:firstLine="5600" w:firstLineChars="2000"/>
      </w:pPr>
      <w:r>
        <w:rPr>
          <w:rFonts w:hint="eastAsia" w:ascii="仿宋" w:hAnsi="仿宋" w:eastAsia="仿宋" w:cs="仿宋"/>
          <w:sz w:val="28"/>
          <w:szCs w:val="28"/>
        </w:rPr>
        <w:t>年    月    日</w:t>
      </w:r>
    </w:p>
    <w:sectPr>
      <w:pgSz w:w="11906" w:h="16838"/>
      <w:pgMar w:top="2098"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AAA"/>
    <w:rsid w:val="001378C1"/>
    <w:rsid w:val="00680AAA"/>
    <w:rsid w:val="007B7842"/>
    <w:rsid w:val="008A52D4"/>
    <w:rsid w:val="00DD6C61"/>
    <w:rsid w:val="02ED6112"/>
    <w:rsid w:val="04416339"/>
    <w:rsid w:val="054D10EA"/>
    <w:rsid w:val="0AB84207"/>
    <w:rsid w:val="0B0E77ED"/>
    <w:rsid w:val="15C251DC"/>
    <w:rsid w:val="187C5B16"/>
    <w:rsid w:val="1CED03CD"/>
    <w:rsid w:val="267D145D"/>
    <w:rsid w:val="28F74D45"/>
    <w:rsid w:val="2C153E60"/>
    <w:rsid w:val="32AC5CBD"/>
    <w:rsid w:val="346F4249"/>
    <w:rsid w:val="3C326368"/>
    <w:rsid w:val="3D4E71D1"/>
    <w:rsid w:val="48AA54D8"/>
    <w:rsid w:val="51A90A23"/>
    <w:rsid w:val="56F846DD"/>
    <w:rsid w:val="655A40B6"/>
    <w:rsid w:val="690D5628"/>
    <w:rsid w:val="7CF20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snapToGrid w:val="0"/>
      <w:spacing w:line="300" w:lineRule="auto"/>
      <w:ind w:firstLine="540"/>
    </w:pPr>
    <w:rPr>
      <w:rFonts w:ascii="仿宋_GB2312" w:eastAsia="仿宋_GB2312"/>
      <w:kern w:val="0"/>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717</Words>
  <Characters>758</Characters>
  <Lines>6</Lines>
  <Paragraphs>1</Paragraphs>
  <TotalTime>0</TotalTime>
  <ScaleCrop>false</ScaleCrop>
  <LinksUpToDate>false</LinksUpToDate>
  <CharactersWithSpaces>881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2024-11-13T01:46:00Z</dcterms:created>
  <dc:creator>Dell</dc:creator>
  <cp:lastModifiedBy>王慧俐</cp:lastModifiedBy>
  <dcterms:modified xsi:type="dcterms:W3CDTF">2026-06-18T02:01:29Z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136C8949E14749EB8D4C2F151AF43115_12</vt:lpwstr>
  </property>
  <property fmtid="{D5CDD505-2E9C-101B-9397-08002B2CF9AE}" pid="4" name="KSOTemplateDocerSaveRecord">
    <vt:lpwstr>eyJoZGlkIjoiMjE2NWVhZjY3NGYwNjEzYTAwNjU0MmQ2MWMwODQ1OGQiLCJ1c2VySWQiOiIxNzU3MjA4NDQ4In0=</vt:lpwstr>
  </property>
</Properties>
</file>