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A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附件2</w:t>
      </w:r>
    </w:p>
    <w:p w14:paraId="1ADFDD78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11E70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荔湾区2026年社区专职工作人员公开招聘</w:t>
      </w:r>
    </w:p>
    <w:p w14:paraId="365C7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网络报名需上传材料清单</w:t>
      </w:r>
    </w:p>
    <w:p w14:paraId="107D8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1CD93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学历证书，以及学历鉴定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（由中国高等教育学生信息网出具的“学历证书电子注册备案表”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等，需在验证有效期内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；</w:t>
      </w:r>
    </w:p>
    <w:p w14:paraId="3815B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有海外学习经历的人员，需同时提供教育部留学服务中心认证的国外学历认证书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；</w:t>
      </w:r>
    </w:p>
    <w:bookmarkEnd w:id="0"/>
    <w:p w14:paraId="63739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有效期内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身份证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或临时身份证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（正反面）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；</w:t>
      </w:r>
    </w:p>
    <w:p w14:paraId="26499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户籍或居住证明材料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，可提供以下任意一项：（1）</w:t>
      </w:r>
      <w:r>
        <w:rPr>
          <w:rFonts w:hint="eastAsia" w:ascii="Calibri" w:hAnsi="Calibri" w:eastAsia="仿宋_GB2312" w:cs="Calibri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本人广州市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居民户口簿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首页和本人页（集体户口提供的首页复印件须加盖公章）；（2）本人在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有效期内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的广州市荔湾区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居住证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；（3）本人自有荔湾区房屋产权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证明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文件或者购房合同，且房屋合法所有权已满半年（房屋产权证明文件签发或购房合同签订满半年）；（4）本人在有效期内的荔湾区房屋租赁合同及《广州市房屋租赁合同备案证明》，且租赁时长已满半年；（5）其他能够有效证明广州市户籍或者常住在荔湾区的证件证明材料。</w:t>
      </w:r>
    </w:p>
    <w:p w14:paraId="752ED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四、满足学历、年龄等条件放宽要求的专业技术资格人员或退役军人，须同步上传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专业技术资格证书、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退出现役证件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。</w:t>
      </w:r>
    </w:p>
    <w:p w14:paraId="4910B939">
      <w:pPr>
        <w:rPr>
          <w:highlight w:val="none"/>
        </w:rPr>
      </w:pPr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65C1"/>
    <w:rsid w:val="153D1BE3"/>
    <w:rsid w:val="434644BA"/>
    <w:rsid w:val="48AE65C1"/>
    <w:rsid w:val="51A12F9A"/>
    <w:rsid w:val="605C5D56"/>
    <w:rsid w:val="65972678"/>
    <w:rsid w:val="69C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448</Characters>
  <Lines>0</Lines>
  <Paragraphs>0</Paragraphs>
  <TotalTime>96</TotalTime>
  <ScaleCrop>false</ScaleCrop>
  <LinksUpToDate>false</LinksUpToDate>
  <CharactersWithSpaces>448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2025-06-16T06:37:00Z</dcterms:created>
  <dc:creator>高畅</dc:creator>
  <cp:lastModifiedBy>WPS</cp:lastModifiedBy>
  <cp:lastPrinted>2026-06-17T01:42:00Z</cp:lastPrinted>
  <dcterms:modified xsi:type="dcterms:W3CDTF">2026-06-18T09:58:26Z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1175A81EBCFD4D598130D1B0B800797E_11</vt:lpwstr>
  </property>
  <property fmtid="{D5CDD505-2E9C-101B-9397-08002B2CF9AE}" pid="4" name="KSOTemplateDocerSaveRecord">
    <vt:lpwstr>eyJoZGlkIjoiNjUwYWU3NmE4NWU3ZjY3YTc2MzhmOTNhZjM3NzQzYjMiLCJ1c2VySWQiOiIxNzAyODEyNDMyIn0=</vt:lpwstr>
  </property>
</Properties>
</file>