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4B6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附件1：                云鼎科技股份有限公司社会公开招聘需求计划表</w:t>
      </w:r>
    </w:p>
    <w:tbl>
      <w:tblPr>
        <w:tblStyle w:val="9"/>
        <w:tblW w:w="49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59"/>
        <w:gridCol w:w="1030"/>
        <w:gridCol w:w="566"/>
        <w:gridCol w:w="4849"/>
        <w:gridCol w:w="5165"/>
        <w:gridCol w:w="750"/>
      </w:tblGrid>
      <w:tr w14:paraId="4106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</w:tr>
      <w:tr w14:paraId="36D8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云鼎科技股份有限公司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F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1.协助总经理开展公司日常经营管理工作，贯彻执行公司党委、董事会工作部署，推动有关发展战略落地实施。</w:t>
            </w:r>
          </w:p>
          <w:p w14:paraId="2DD3B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负责分管业务领域的日常管理与协调工作，统筹推进分管部门及下属单位的业务开展，确保各项经营指标和管理目标按期完成。</w:t>
            </w:r>
          </w:p>
          <w:p w14:paraId="363D3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参与公司重大经营决策、项目投资、市场开拓等专项工作，根据分工牵头组织相关方案的调研、论证与实施。</w:t>
            </w:r>
          </w:p>
          <w:p w14:paraId="5F555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完成总经理交办的其他专项工作任务。</w:t>
            </w:r>
          </w:p>
        </w:tc>
        <w:tc>
          <w:tcPr>
            <w:tcW w:w="19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4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1.大学本科及以上学历，计算机、IT等相关专业背景，年龄不超过50周岁，中共党员优先。</w:t>
            </w:r>
          </w:p>
          <w:p w14:paraId="6631F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2.在大型科技信息类央国企及其二级全资、控股企业，或具有同等规模的企业，担任过领导班子副职及以上职务，且任职满3年以上。</w:t>
            </w:r>
          </w:p>
          <w:p w14:paraId="7F886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3.具备10年及以上科技信息领域从业经验，深刻理解行业发展规律与前沿动向。</w:t>
            </w:r>
          </w:p>
          <w:p w14:paraId="4A519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4.熟悉能源行业（矿山、电力、新能源、化工等）相关政策法规，具有主导或参与重大信息化项目、数字化转型项目或技术战略规划的经历。</w:t>
            </w:r>
          </w:p>
          <w:p w14:paraId="0CBF3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5.熟悉现代企业管理制度和治理结构，具备战略规划、组织协调、风险控制与决策能力，能够提升企业整体运营效率与核心竞争力。</w:t>
            </w:r>
          </w:p>
          <w:p w14:paraId="072AD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6.具有较强的市场开拓能力，掌握市场营销知识，拥有丰富的市场开拓经验和一定客户资源。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A1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山东济南</w:t>
            </w:r>
          </w:p>
        </w:tc>
      </w:tr>
      <w:tr w14:paraId="48EA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云鼎科技股份有限公司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首席技术官（CTO）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D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制定公司中长期技术发展规划与技术路线图，确保技术方向与业务目标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一致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07425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跟踪研究行业前沿技术动态，评估新兴技术的商业价值与应用可行性，为公司决策提供专业支撑。</w:t>
            </w:r>
          </w:p>
          <w:p w14:paraId="5E301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负责公司整体技术架构的规划设计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构建适配公司业务发展的技术体系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主导重大技术攻关与核心产品研发，推动技术成果的产品化、工程化落地。</w:t>
            </w:r>
          </w:p>
          <w:p w14:paraId="0339F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负责技术团队的组织搭建与管理发展，优化人才结构与梯队建设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推动产学研合作与技术交流，提升公司在行业内的技术影响力。</w:t>
            </w:r>
          </w:p>
          <w:p w14:paraId="2CF7D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深度参与公司战略决策，为公司重大事项提供技术视角的专业意见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统筹各业务条线的技术布局与资源调配，确保技术能力有效支撑业务需求。</w:t>
            </w:r>
          </w:p>
        </w:tc>
        <w:tc>
          <w:tcPr>
            <w:tcW w:w="19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1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1.大学本科及以上学历，计算机、IT等相关专业背景，年龄不超过50周岁，中共党员优先。</w:t>
            </w:r>
          </w:p>
          <w:p w14:paraId="04B5A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2.具有大型科技信息类同等规模企业同岗位工作经历，且任职满3年及以上。</w:t>
            </w:r>
          </w:p>
          <w:p w14:paraId="79811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3.具备10年及以上的科技信息领域从业经验，深刻理解行业发展规律与前沿动向，对前沿技术具有前瞻性判断能力，能够结合公司业务实际制定切实可行的技术战略。</w:t>
            </w:r>
          </w:p>
          <w:p w14:paraId="608B5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4.熟悉能源行业（矿山、电力、新能源、化工等）生产运营逻辑和安全生产规范、网络安全、数据安全等监管要求，具有能源领域信息化、智能化、数字化项目建设的经验。</w:t>
            </w:r>
          </w:p>
          <w:p w14:paraId="4FA89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5.主导完成过重大技术攻关项目或行业标杆产品研发，具备从顶层架构设计、生产场景适配、安全合规管控、项目落地实施到成功上线运维的全生命周期管理经验。</w:t>
            </w:r>
          </w:p>
          <w:p w14:paraId="4957E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6.具有丰富行业技术资源与产学研合作经验，能够有效整合外部技术资源推动内部创新。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23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山东济南</w:t>
            </w:r>
          </w:p>
        </w:tc>
      </w:tr>
    </w:tbl>
    <w:p w14:paraId="5347428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5" w:type="default"/>
      <w:pgSz w:w="16838" w:h="11906" w:orient="landscape"/>
      <w:pgMar w:top="1474" w:right="1701" w:bottom="147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A284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1D46F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1D46F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B2665A2"/>
    <w:rsid w:val="0A5B10F1"/>
    <w:rsid w:val="17B11D66"/>
    <w:rsid w:val="1E1748E3"/>
    <w:rsid w:val="20C62D46"/>
    <w:rsid w:val="22341A0B"/>
    <w:rsid w:val="351A57D0"/>
    <w:rsid w:val="35FB2AA4"/>
    <w:rsid w:val="450350C6"/>
    <w:rsid w:val="58246F73"/>
    <w:rsid w:val="661B042D"/>
    <w:rsid w:val="66BC4AB8"/>
    <w:rsid w:val="66DA2AE6"/>
    <w:rsid w:val="66EF3D56"/>
    <w:rsid w:val="6B2665A2"/>
    <w:rsid w:val="6BEFF0E4"/>
    <w:rsid w:val="6D8240BC"/>
    <w:rsid w:val="6DC46537"/>
    <w:rsid w:val="70CF40F7"/>
    <w:rsid w:val="72AE01D7"/>
    <w:rsid w:val="72FD3CAD"/>
    <w:rsid w:val="741D553D"/>
    <w:rsid w:val="745A116E"/>
    <w:rsid w:val="7625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1162</Words>
  <Characters>1191</Characters>
  <Lines>0</Lines>
  <Paragraphs>0</Paragraphs>
  <TotalTime>1</TotalTime>
  <ScaleCrop>false</ScaleCrop>
  <LinksUpToDate>false</LinksUpToDate>
  <CharactersWithSpaces>1207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2026-04-08T15:49:00Z</dcterms:created>
  <dc:creator>张珂</dc:creator>
  <cp:lastModifiedBy>昵称</cp:lastModifiedBy>
  <cp:lastPrinted>2026-04-09T06:08:00Z</cp:lastPrinted>
  <dcterms:modified xsi:type="dcterms:W3CDTF">2026-06-18T07:03:28Z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FB93B7CD34304F589D04D8D5F326498D_13</vt:lpwstr>
  </property>
  <property fmtid="{D5CDD505-2E9C-101B-9397-08002B2CF9AE}" pid="4" name="KSOTemplateDocerSaveRecord">
    <vt:lpwstr>eyJoZGlkIjoiOWVhNTkyMjU1OTJiZDAwMDUwZmQ2YjRhNGE0YTRiMGUiLCJ1c2VySWQiOiIxNTM1NDAyNDkxIn0=</vt:lpwstr>
  </property>
</Properties>
</file>