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AF98E"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附件：</w:t>
      </w:r>
    </w:p>
    <w:p w14:paraId="0736D516">
      <w:pPr>
        <w:keepNext w:val="0"/>
        <w:keepLines w:val="0"/>
        <w:pageBreakBefore w:val="0"/>
        <w:widowControl/>
        <w:tabs>
          <w:tab w:val="left" w:pos="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Cs w:val="32"/>
          <w:lang w:val="en-US" w:eastAsia="zh-CN"/>
        </w:rPr>
        <w:t>沈阳现代城市公共服务集团有限公司及二级公司招聘岗位信息表</w:t>
      </w:r>
    </w:p>
    <w:tbl>
      <w:tblPr>
        <w:tblStyle w:val="8"/>
        <w:tblpPr w:leftFromText="180" w:rightFromText="180" w:vertAnchor="text" w:horzAnchor="page" w:tblpX="1131" w:tblpY="703"/>
        <w:tblOverlap w:val="never"/>
        <w:tblW w:w="525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350"/>
        <w:gridCol w:w="560"/>
        <w:gridCol w:w="5985"/>
        <w:gridCol w:w="5010"/>
        <w:gridCol w:w="1468"/>
      </w:tblGrid>
      <w:tr w14:paraId="20164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0D135E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45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865E79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岗位</w:t>
            </w:r>
          </w:p>
        </w:tc>
        <w:tc>
          <w:tcPr>
            <w:tcW w:w="18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03C9A7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人数</w:t>
            </w:r>
          </w:p>
        </w:tc>
        <w:tc>
          <w:tcPr>
            <w:tcW w:w="200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E987CB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岗位职责</w:t>
            </w:r>
          </w:p>
        </w:tc>
        <w:tc>
          <w:tcPr>
            <w:tcW w:w="1680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3C687C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任职要求</w:t>
            </w:r>
          </w:p>
        </w:tc>
        <w:tc>
          <w:tcPr>
            <w:tcW w:w="49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5D33C7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薪资区间</w:t>
            </w:r>
          </w:p>
        </w:tc>
      </w:tr>
      <w:tr w14:paraId="1594E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EEEC2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4D661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  <w:t>财务经理</w:t>
            </w:r>
          </w:p>
        </w:tc>
        <w:tc>
          <w:tcPr>
            <w:tcW w:w="1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54688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F25ED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1.负责集团公司财务部的全面工作，严格遵守国家有关财经纪律和经济法规，执行董事会对集团公司财务运营的各项决议。</w:t>
            </w:r>
          </w:p>
          <w:p w14:paraId="10C4E538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2.建立管理协同机制，统筹子公司财务，加强现金流管理，督促集团公司及子公司及时达成预算指标。</w:t>
            </w:r>
          </w:p>
          <w:p w14:paraId="1170E028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3.组织制定和完善财会制度和相应的实施细则，加强对财务管理活动过程的监控，发现问题及时纠偏，对重大问题及时上报。</w:t>
            </w:r>
          </w:p>
          <w:p w14:paraId="6D76B901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4.负责监督、检查各项财务计划执行情况，审核所有上报的财务报表，提出财务分析报告。</w:t>
            </w:r>
          </w:p>
          <w:p w14:paraId="7B0ACF57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5.负责与财政、税务、金融部门的联系，争取得到社会各界对公司工作的支持。</w:t>
            </w:r>
          </w:p>
          <w:p w14:paraId="4213D934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6.负责集团融资管理工作，组织编制融资方案，拓展融资渠道，优化资本结构，保障集团及重点项目资金需求。</w:t>
            </w:r>
          </w:p>
          <w:p w14:paraId="1E396621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7.负责指导、管理、监督会计与审计的业务工作，处理好工作中的困难问题，协调各方面的工作关系。</w:t>
            </w:r>
          </w:p>
          <w:p w14:paraId="4A49BE2C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8.负责集团及子公司固定资产处置工作。</w:t>
            </w:r>
          </w:p>
          <w:p w14:paraId="7AF9294A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9.完成领导交办的其他工作任务。</w:t>
            </w:r>
          </w:p>
        </w:tc>
        <w:tc>
          <w:tcPr>
            <w:tcW w:w="1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F74EA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1.具有中华人民共和国国籍，拥护中国共产党的领导，遵守国家法律法规，品行端正，廉洁自律，具有良好的职业道德和敬业精神。</w:t>
            </w:r>
          </w:p>
          <w:p w14:paraId="1770A5B8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2.年龄45周岁（含）以下，身心健康，具备正常履行岗位职责的身体条件。</w:t>
            </w:r>
          </w:p>
          <w:p w14:paraId="42CFADD5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3.全日制本科及以上学历，会计、财务管理等相关专业，持有高级会计师职称或注册会计师证书，中共党员优先。</w:t>
            </w:r>
          </w:p>
          <w:p w14:paraId="6F2A9B95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4.具有10年及以上财务相关工作经验，其中5年以上财务部部长及以上或相当岗位管理经验。</w:t>
            </w:r>
          </w:p>
          <w:p w14:paraId="611C4735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5.熟悉国家财税相关法律法规，精通企业会计准则及税法，具备极强的合规意识，对财务风险敏感度高，原则性强。</w:t>
            </w:r>
          </w:p>
          <w:p w14:paraId="622E1DD2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6.具备现代企业经营管理知识，能从财务视角审视业务问题，提供建设性意见。</w:t>
            </w:r>
          </w:p>
          <w:p w14:paraId="6339675D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7.具备较强的投融资管理能力，具有银行信贷、融资租赁等实际融资操作经验，能够独立完成融资方案设计与谈判，熟悉多种融资渠道及工具。</w:t>
            </w:r>
          </w:p>
          <w:p w14:paraId="166E1FEE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8.具有良好的财务分析能力，价值评估和投融资管理能力；熟悉金蝶/用友/SAP等ERP系统。</w:t>
            </w:r>
          </w:p>
          <w:p w14:paraId="245F2552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9.具备良好的沟通和协调能力，能有效协调内外部关系，推动跨部门协作。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86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eastAsia="zh-CN"/>
              </w:rPr>
              <w:t>综合薪资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15000～18000元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/月</w:t>
            </w:r>
          </w:p>
        </w:tc>
      </w:tr>
      <w:tr w14:paraId="56F3D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1D40E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B65D2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岗位</w:t>
            </w:r>
          </w:p>
        </w:tc>
        <w:tc>
          <w:tcPr>
            <w:tcW w:w="1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BFF48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人数</w:t>
            </w:r>
          </w:p>
        </w:tc>
        <w:tc>
          <w:tcPr>
            <w:tcW w:w="20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BF2A0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岗位职责</w:t>
            </w:r>
          </w:p>
        </w:tc>
        <w:tc>
          <w:tcPr>
            <w:tcW w:w="1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11BE1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任职要求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B7A45A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薪资区间</w:t>
            </w:r>
          </w:p>
        </w:tc>
      </w:tr>
      <w:tr w14:paraId="3B297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1" w:hRule="atLeast"/>
        </w:trPr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CF019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C614F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  <w:t>高级投资专员</w:t>
            </w:r>
          </w:p>
        </w:tc>
        <w:tc>
          <w:tcPr>
            <w:tcW w:w="1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0A07C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2DB72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1.针对新进入的行业与业务，开展市场调研与可行性论证，收集整理项目信息，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eastAsia="zh-CN"/>
              </w:rPr>
              <w:t>对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符合公司投资方向的项目进行实地考察，初步筛选，结合市场机会给出基础性研判。</w:t>
            </w:r>
          </w:p>
          <w:p w14:paraId="7C719F7C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2.针对目标项目进行市场分析，组织财务、法务、资产评估等三方专业机构完成尽职调查与资产和风险评估，识别项目潜在风险，形成专业报告，进行投资回报测算并形成可行性研究报告，完成项目前期综合研判与论证。</w:t>
            </w:r>
          </w:p>
          <w:p w14:paraId="7B58B8F3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3.设计交易模式（如股权合作、委托运营、资产收购等），制定投资项目的交易方案，参与项目谈判、协议起草、组织报审及签约落地等相关工作，保障项目合理合规的顺利推进。</w:t>
            </w:r>
          </w:p>
          <w:p w14:paraId="5E890F5D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4.负责已投项目执行过程中的日常联络，跟进项目的投后运营情况，对接项目方落实投后管理要求，定期收集项目经营数据，评估项目投资效益并撰写基础分析报告。</w:t>
            </w:r>
          </w:p>
          <w:p w14:paraId="34584CEC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5.参与项目阶段验收及审计等工作，组织项目后评价，确保项目实现投资目标。</w:t>
            </w:r>
          </w:p>
          <w:p w14:paraId="612A9584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6.完成领导交办的其他工作任务。</w:t>
            </w:r>
          </w:p>
        </w:tc>
        <w:tc>
          <w:tcPr>
            <w:tcW w:w="1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DCCFE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1.具有中华人民共和国国籍，拥护中国共产党的领导，遵守国家法律法规，品行端正，廉洁自律，具有良好的职业道德和敬业精神。</w:t>
            </w:r>
          </w:p>
          <w:p w14:paraId="45683E3F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2.年龄45周岁（含）以下，身心健康，具备正常履行岗位职责的身体条件。</w:t>
            </w:r>
          </w:p>
          <w:p w14:paraId="00AD9545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3.全日制本科及以上学历，项目管理、工程管理、金融学、经济学等相关专业，中共党员优先。</w:t>
            </w:r>
          </w:p>
          <w:p w14:paraId="7B409998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4.具备良好的风险识别和防控意识，了解公司法，熟悉股权投资、资产交易全流程，掌握基本的投资方法及财务分析方法，具备一定法律基础，能够对项目财务状况和投资价值进行初步评估。</w:t>
            </w:r>
          </w:p>
          <w:p w14:paraId="59BE2AAE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5.具备较强的项目进度管控及风险防控能力，熟悉项目投资管理全过程流程，能够独立完成项目投资收益测算、组织可行性研究及财务法务尽调等工作，具备一定的文字撰写能力和报告编制能力。</w:t>
            </w:r>
          </w:p>
          <w:p w14:paraId="4E7BB3D9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6.具备良好的沟通协调能力、问题解决能力及团队协作能力，工作严谨细致，责任心强，能够高效推进项目各项工作落地。</w:t>
            </w:r>
          </w:p>
          <w:p w14:paraId="7EBB6D6D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7.具备3年及以上投资项目管理经验，有国企项目管理工作经历者优先；有央企、地方国企、上市公司或大型集团公司相同或相近岗位5年以上工作经历者优先。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21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eastAsia="zh-CN"/>
              </w:rPr>
              <w:t>综合薪资</w:t>
            </w:r>
          </w:p>
          <w:p w14:paraId="76690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7000～9000元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/月</w:t>
            </w:r>
          </w:p>
        </w:tc>
      </w:tr>
      <w:tr w14:paraId="64097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276A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EB90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岗位</w:t>
            </w:r>
          </w:p>
        </w:tc>
        <w:tc>
          <w:tcPr>
            <w:tcW w:w="1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9CEB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人数</w:t>
            </w:r>
          </w:p>
        </w:tc>
        <w:tc>
          <w:tcPr>
            <w:tcW w:w="20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E8FEE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岗位职责</w:t>
            </w:r>
          </w:p>
        </w:tc>
        <w:tc>
          <w:tcPr>
            <w:tcW w:w="1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37C0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任职要求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34D7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薪资区间</w:t>
            </w:r>
          </w:p>
        </w:tc>
      </w:tr>
      <w:tr w14:paraId="24C8B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1" w:hRule="atLeast"/>
        </w:trPr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3ABDA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DA17C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  <w:t>安全专员</w:t>
            </w:r>
          </w:p>
        </w:tc>
        <w:tc>
          <w:tcPr>
            <w:tcW w:w="1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EF4DE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A1586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1.建立健全集团及各事业部、所属企业安全生产管理制度体系，包括安全责任制度、操作规程、应急预案等，确保制度覆盖全面、适用有效，并定期组织修订完善。</w:t>
            </w:r>
          </w:p>
          <w:p w14:paraId="272D1F94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2.根据集团年度安全工作目标，统筹制定安全生产工作计划，明确重点任务、责任分工及时间节点，推动各项工作按计划落实。</w:t>
            </w:r>
          </w:p>
          <w:p w14:paraId="4974514D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3.组织、指导、监督各事业部及所属企业开展安全生产管理工作，定期开展安全巡查、专项检查和年终考核，督促问题整改闭环。</w:t>
            </w:r>
          </w:p>
          <w:p w14:paraId="213558BD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4.组织开展安全隐患排查治理工作，建立隐患台账，跟踪整改情况，防范安全事故发生。</w:t>
            </w:r>
          </w:p>
          <w:p w14:paraId="053BB54F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5.保障工程建设及生产经营活动安全有序进行，参与重大项目的安全评估与风险管控。</w:t>
            </w:r>
          </w:p>
          <w:p w14:paraId="383E5F2F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6.负责安全培训、应急演练、事故调查、数据统计报送及安全宣传等日常工作。</w:t>
            </w:r>
          </w:p>
          <w:p w14:paraId="3898191F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7.完成领导交办的其他工作任务。</w:t>
            </w:r>
          </w:p>
        </w:tc>
        <w:tc>
          <w:tcPr>
            <w:tcW w:w="1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32E3B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1.具有中华人民共和国国籍，拥护中国共产党的领导，遵守国家法律法规，品行端正，廉洁自律，具有良好的职业道德和敬业精神。</w:t>
            </w:r>
          </w:p>
          <w:p w14:paraId="42EE7E03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2.年龄45周岁（含）以下，身心健康，具备正常履行岗位职责的身体条件。</w:t>
            </w:r>
          </w:p>
          <w:p w14:paraId="3007C5C9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3.全日制本科及以上学历，安全工程、消防工程、建筑施工、工程管理等相关专业优先，中共党员优先。</w:t>
            </w:r>
          </w:p>
          <w:p w14:paraId="357989C2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4.具有3年以上安全生产管理相关工作经验。</w:t>
            </w:r>
          </w:p>
          <w:p w14:paraId="3D458482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5.持有注册安全工程师职业资格证书优先。</w:t>
            </w:r>
          </w:p>
          <w:p w14:paraId="788ED07E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6.熟悉安全生产法律法规及标准规范，具备隐患排查、安全巡查、应急演练组织等实操能力。</w:t>
            </w:r>
          </w:p>
          <w:p w14:paraId="13FFC265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7.具有较强的责任心、原则性和沟通协调能力，能够独立完成安全制度起草及安全培训工作。</w:t>
            </w:r>
          </w:p>
          <w:p w14:paraId="1AE69367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8.能够适应施工现场、生产一线等场所的巡检工作。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4B8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eastAsia="zh-CN"/>
              </w:rPr>
              <w:t>综合薪资</w:t>
            </w:r>
          </w:p>
          <w:p w14:paraId="0A978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6000～8000元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/月</w:t>
            </w:r>
          </w:p>
        </w:tc>
      </w:tr>
      <w:tr w14:paraId="21FF7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EDDB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533D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岗位</w:t>
            </w:r>
          </w:p>
        </w:tc>
        <w:tc>
          <w:tcPr>
            <w:tcW w:w="1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991E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人数</w:t>
            </w:r>
          </w:p>
        </w:tc>
        <w:tc>
          <w:tcPr>
            <w:tcW w:w="20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8452A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岗位职责</w:t>
            </w:r>
          </w:p>
        </w:tc>
        <w:tc>
          <w:tcPr>
            <w:tcW w:w="1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AC96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任职要求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A9A5C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薪资区间</w:t>
            </w:r>
          </w:p>
        </w:tc>
      </w:tr>
      <w:tr w14:paraId="1AF27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1" w:hRule="atLeast"/>
        </w:trPr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FFC5B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3EA7B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  <w:t>高级报建专员</w:t>
            </w:r>
          </w:p>
        </w:tc>
        <w:tc>
          <w:tcPr>
            <w:tcW w:w="1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38683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B784D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1.编制项目全周期报建进度计划，分解立项、规划、施工许可、预售、竣工备案等关键节点，全程跟踪落地执行，确保报建工作按计划推进、无进度滞后。</w:t>
            </w:r>
          </w:p>
          <w:p w14:paraId="7E50CB46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2.负责项目前期立项、可研、规划选址、用地规划、工程规划、消防审查、人防、节能、施工许可证、商品房预售、不动产确权等全流程报建资料编制、审核及报审工作。</w:t>
            </w:r>
          </w:p>
          <w:p w14:paraId="1F547AC8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3.梳理报建各项规费、配套费用缴纳清单，审核报建相关费用预算，结合政策及项目实际提出成本节约及流程优化方案，监督落地执行。</w:t>
            </w:r>
          </w:p>
          <w:p w14:paraId="0C086213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4.定期梳理报建卡点及审批堵点，协调各方解决资料缺项、方案不符、流程冲突等问题；配合咨询、审计及第三方机构完成报建资料核对、归档及结算相关资料准备。</w:t>
            </w:r>
          </w:p>
          <w:p w14:paraId="1542F93B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5.负责项目报建全套资料最终移交归档，建立项目报建档案及证照资产管理台账，梳理各环节办事流程及注意事项，制定后续同类项目报建标准化指引。</w:t>
            </w:r>
          </w:p>
          <w:p w14:paraId="29FF5E8A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6.专职协调对接行政审批局、自然资源局、建设局、消防、人防、城管、教育局、街道等政府及市政主管部门，推进项目各类审批、现场踏勘、方案评审衔接，确保审批流程与项目施工、开发进度完全同步。</w:t>
            </w:r>
          </w:p>
          <w:p w14:paraId="4DB8AD0C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7.负责项目竣工联合验收、规划核实、人防验收、消防验收、档案验收、竣工备案、规划验收等报建工作，对接各主管部门整改审批不合规问题，确保各项验收及备案一次性通过，完成不动产首次登记前期报建手续。</w:t>
            </w:r>
          </w:p>
          <w:p w14:paraId="635C4518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8.及时掌握属地最新房产、规划、建设、人防、消防等政策法规，同步更新公司报建标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eastAsia="zh-CN"/>
              </w:rPr>
              <w:t>准和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流程。</w:t>
            </w:r>
          </w:p>
          <w:p w14:paraId="65CE2672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9.完成领导交办的其他工作任务及公司下达的年度业绩指标。</w:t>
            </w:r>
          </w:p>
        </w:tc>
        <w:tc>
          <w:tcPr>
            <w:tcW w:w="1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BCE11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1.具有中华人民共和国国籍，拥护中国共产党的领导，遵守国家法律法规，品行端正，廉洁自律，具有良好的职业道德和敬业精神。</w:t>
            </w:r>
          </w:p>
          <w:p w14:paraId="444C73A7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2.年龄45周岁（含）以下，身心健康，具备正常履行岗位职责的身体条件。</w:t>
            </w:r>
          </w:p>
          <w:p w14:paraId="0814A297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3.全日制本科及以上学历，工程管理、土木工程、城乡规划、建筑工程等相关专业优先，中共党员优先。</w:t>
            </w:r>
          </w:p>
          <w:p w14:paraId="119995D7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4.熟悉房地产及公建项目报建全流程管理，掌握立项、规划、施工、预售、验收备案、确权办证全链条办事流程及属地审批政策，具备10年及以上房地产甲方报建管理相关工作经验。</w:t>
            </w:r>
          </w:p>
          <w:p w14:paraId="7F0CE383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5.具备优秀的报建进度、合规风险、沟通协调把控能力，擅长组织多方会议、对接政府部门、解决审批卡点，能适应高强度工作节奏，确保项目各节点按期办结。</w:t>
            </w:r>
          </w:p>
          <w:p w14:paraId="2B3F2DBA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6.能够独立统筹各参建单位配合报建资料报审，协调解决审批争议及方案整改事项，配合审计、造价及档案部门完成资料复核、台账整理及归档工作。</w:t>
            </w:r>
          </w:p>
          <w:p w14:paraId="7CE42A48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7.熟练办理各类证照报批、验收备案及资料归档移交，可编制项目报建专项计划及风险预案，协调处理项目质保及后期证照变更、补办等事宜，建立标准化报建档案及管理制度。</w:t>
            </w:r>
          </w:p>
          <w:p w14:paraId="48FA6B7B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8.具备20万平方米以上住宅开发项目或10万平方米以上商业、公建、综合体项目全周期甲方报建实操经验者优先。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9EB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eastAsia="zh-CN"/>
              </w:rPr>
              <w:t>综合薪资</w:t>
            </w:r>
          </w:p>
          <w:p w14:paraId="562BD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000～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000元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/月</w:t>
            </w:r>
          </w:p>
        </w:tc>
      </w:tr>
      <w:tr w14:paraId="7E54B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62DC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5951C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岗位</w:t>
            </w:r>
          </w:p>
        </w:tc>
        <w:tc>
          <w:tcPr>
            <w:tcW w:w="1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A30B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人数</w:t>
            </w:r>
          </w:p>
        </w:tc>
        <w:tc>
          <w:tcPr>
            <w:tcW w:w="20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5561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岗位职责</w:t>
            </w:r>
          </w:p>
        </w:tc>
        <w:tc>
          <w:tcPr>
            <w:tcW w:w="1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6164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任职要求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29828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薪资区间</w:t>
            </w:r>
          </w:p>
        </w:tc>
      </w:tr>
      <w:tr w14:paraId="1AE6F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6" w:hRule="atLeast"/>
        </w:trPr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4CA83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90114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  <w:t>高级成本管理专员</w:t>
            </w:r>
          </w:p>
        </w:tc>
        <w:tc>
          <w:tcPr>
            <w:tcW w:w="1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F7945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DC29A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1.编制项目全周期成本管控及招标采购进度计划，分解成本测算、招标定标、过程签证、结算审计等关键节点，全程跟踪执行，确保成本及招采工作按计划推进、无进度滞后。</w:t>
            </w:r>
          </w:p>
          <w:p w14:paraId="1A346239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2.审核项目各专业施工图纸、工程量清单、招标控制价及预算造价，参与施工技术方案、变更方案经济性评审，监督现场签证、设计变更、隐蔽工程费用核实及造价确认。</w:t>
            </w:r>
          </w:p>
          <w:p w14:paraId="2DFDE9CF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3.负责项目目标成本编制、动态成本跟踪复盘，提出成本优化、招标限价等节约方案，并监督落地执行。</w:t>
            </w:r>
          </w:p>
          <w:p w14:paraId="761D4BD1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4.接收并分析项目建设需求，结合项目定位及市场行情制定成本控制及招采实施方案，协调设计、施工、监理、咨询单位落实成本优化及限价要求。</w:t>
            </w:r>
          </w:p>
          <w:p w14:paraId="67FDC2B6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5.组织设计、监理、施工、造价咨询等单位召开成本及招采专项例会，监督合同履约、造价执行情况，协调解决费用争议、计价分歧；配合咨询、审计公司完成工程量核对、现场收方、过程对账及竣工结算资料准备。</w:t>
            </w:r>
          </w:p>
          <w:p w14:paraId="041217DD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6.负责项目成本资料、合同台账、预算结算资料、签证变更台账整体移交归档，编制完整造价资料、合同文本、结算底稿及成本分析报告；建立项目成本资产档案，定期复盘动态成本，制定后续同类项目成本管控标准及优化方案。</w:t>
            </w:r>
          </w:p>
          <w:p w14:paraId="6BD5BD50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7.协调对接本地造价主管部门、招投标平台、造价咨询机构、建材供应商及专业分包单位，跟进定额标准、政策调价、材料信息价更新，确保造价取费、计价规则与行业及政策要求同步。</w:t>
            </w:r>
          </w:p>
          <w:p w14:paraId="088C2982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8.牵头落实项目各分项工程结算审核、竣工造价汇总、成本后评估工作，配合完成项目审计、专项核查及竣工备案造价资料报审，严格把控造价合规性、计价规范性，确保结算及审计顺利通过。</w:t>
            </w:r>
          </w:p>
          <w:p w14:paraId="277B4602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9.完成领导交办的其他工作任务以及公司分配的年度业绩、成本管控指标。</w:t>
            </w:r>
          </w:p>
        </w:tc>
        <w:tc>
          <w:tcPr>
            <w:tcW w:w="1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B9348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1.具有中华人民共和国国籍，拥护中国共产党的领导，遵守国家法律法规，品行端正，廉洁自律，具有良好的职业道德和敬业精神。</w:t>
            </w:r>
          </w:p>
          <w:p w14:paraId="54EB1484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2.年龄45周岁（含）以下，身心健康，具备正常履行岗位职责的身体条件。</w:t>
            </w:r>
          </w:p>
          <w:p w14:paraId="7AB72263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3.全日制本科及以上学历，工程造价、工程管理、土木工程、建筑经济等相关专业优先，中共党员优先。</w:t>
            </w:r>
          </w:p>
          <w:p w14:paraId="245FE303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4.熟悉房地产、公建项目全周期成本管理，涵盖目标成本、招标采购、过程造价、签证变更、动态成本、竣工结算及成本评估，具备10年及以上甲方成本管理相关工作经验。</w:t>
            </w:r>
          </w:p>
          <w:p w14:paraId="71840136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5.具备极强的成本、进度、合约风险把控能力，能独立编制目标成本、审核预算及结算，擅长组织多方会议、协调造价争议、推动问题落地，确保项目成本及节点目标按期达成。</w:t>
            </w:r>
          </w:p>
          <w:p w14:paraId="39C74A85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6.能够独立监督施工、咨询、监理单位造价履约情况，协调处理计价争议、签证扯皮、结算分歧，配合审计、造价咨询完成图纸工程量核对、现场收方及结算资料筹备。</w:t>
            </w:r>
          </w:p>
          <w:p w14:paraId="43078CEB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7.负责项目全套造价、合同、签证、结算资料移交及交底，编制成本管控及造价风控方案，协调各方处理质保期内造价遗留问题，跟踪整改闭环，建立完善项目成本台账及资产档案。</w:t>
            </w:r>
          </w:p>
          <w:p w14:paraId="24C5040B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8.具备20万平方米以上住宅开发项目或10万平方米以上商业、公建、综合体项目全周期甲方成本管理经验者优先。</w:t>
            </w:r>
          </w:p>
          <w:p w14:paraId="7D026606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9.拥有建设单位、造价咨询公司、审计单位多岗位工作经验，熟悉本地定额、取费标准及建材市场行情者优先。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B1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eastAsia="zh-CN"/>
              </w:rPr>
              <w:t>综合薪资</w:t>
            </w:r>
          </w:p>
          <w:p w14:paraId="67DBC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7000～9000元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/月</w:t>
            </w:r>
          </w:p>
        </w:tc>
      </w:tr>
      <w:tr w14:paraId="71513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D970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4E8F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岗位</w:t>
            </w:r>
          </w:p>
        </w:tc>
        <w:tc>
          <w:tcPr>
            <w:tcW w:w="1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581FE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人数</w:t>
            </w:r>
          </w:p>
        </w:tc>
        <w:tc>
          <w:tcPr>
            <w:tcW w:w="20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938C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岗位职责</w:t>
            </w:r>
          </w:p>
        </w:tc>
        <w:tc>
          <w:tcPr>
            <w:tcW w:w="1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FCBC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任职要求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E9CE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薪资区间</w:t>
            </w:r>
          </w:p>
        </w:tc>
      </w:tr>
      <w:tr w14:paraId="58529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2" w:hRule="atLeast"/>
        </w:trPr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DFD08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C0656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  <w:t>项目策划</w:t>
            </w:r>
          </w:p>
        </w:tc>
        <w:tc>
          <w:tcPr>
            <w:tcW w:w="1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D485A">
            <w:pPr>
              <w:widowControl/>
              <w:adjustRightInd w:val="0"/>
              <w:snapToGrid w:val="0"/>
              <w:jc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5F4F2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1.方案策划编制：牵头开展项目前期市场调研、项目研判与顶层定位，独立编制项目可研意见、全案策划、落地实施及品牌推广系列文稿，立足市场实际优化方案创意，保障方案落地性与实操性。</w:t>
            </w:r>
          </w:p>
          <w:p w14:paraId="1AB51354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2.全流程统筹管控：统筹项目策划立项、手续报审、落地实施全链条管理，科学编制项目进度计划，盯控各节点推进，确保项目按节点保质交付。</w:t>
            </w:r>
          </w:p>
          <w:p w14:paraId="5A50CF9F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3.成本预算管理：开展项目成本测算、预算编制与动态管控，在严守项目品质基础上优化成本配置，压降不合理开支，提高项目经营收益。</w:t>
            </w:r>
          </w:p>
          <w:p w14:paraId="4B38364C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4.视觉物料管控：协同设计团队落实项目宣传物料策划、对接落地，严把内容、视觉、出品质量，保障各类物料匹配项目落地使用标准。</w:t>
            </w:r>
          </w:p>
          <w:p w14:paraId="1590CA66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5.其他工作：完成集团交办的其他临时性工作任务。</w:t>
            </w:r>
          </w:p>
        </w:tc>
        <w:tc>
          <w:tcPr>
            <w:tcW w:w="1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A7ED3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1.具有中华人民共和国国籍，拥护中国共产党的领导，遵守国家法律法规，品行端正，廉洁自律，具有良好的职业道德和敬业精神。</w:t>
            </w:r>
          </w:p>
          <w:p w14:paraId="27A0180F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2.年龄45周岁（含）以下，身心健康，具备正常履行岗位职责的身体条件。</w:t>
            </w:r>
          </w:p>
          <w:p w14:paraId="78B3D428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3.全日制本科及以上学历，市场营销、广告学、传播学相关专业优先，中共党员优先。</w:t>
            </w:r>
          </w:p>
          <w:p w14:paraId="48E3C35D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4.具有5年及以上文旅项目、商业项目策划实操经历，具备独立全流程操盘文旅、商业落地项目实战履历，具有标杆项目案例优先。</w:t>
            </w:r>
          </w:p>
          <w:p w14:paraId="3EAD9EA2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5.精通文旅行业业态布局与商业项目全链条运作逻辑，可独立完成项目研判、顶层定位、业态规划及方案编制工作。</w:t>
            </w:r>
          </w:p>
          <w:p w14:paraId="3A1A2BB2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6.具备市场开拓与商务洽谈能力，可自主拓展政企客户、挖掘合作资源，牵头完成商务对接、方案磋商与项目落地。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85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eastAsia="zh-CN"/>
              </w:rPr>
              <w:t>综合薪资</w:t>
            </w:r>
          </w:p>
          <w:p w14:paraId="4AE2B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000～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75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00元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/月</w:t>
            </w:r>
          </w:p>
        </w:tc>
      </w:tr>
      <w:tr w14:paraId="0E0E6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8B13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794C3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岗位</w:t>
            </w:r>
          </w:p>
        </w:tc>
        <w:tc>
          <w:tcPr>
            <w:tcW w:w="1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B890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人数</w:t>
            </w:r>
          </w:p>
        </w:tc>
        <w:tc>
          <w:tcPr>
            <w:tcW w:w="20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9E11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岗位职责</w:t>
            </w:r>
          </w:p>
        </w:tc>
        <w:tc>
          <w:tcPr>
            <w:tcW w:w="1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D7942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任职要求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C1D8A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薪资区间</w:t>
            </w:r>
          </w:p>
        </w:tc>
      </w:tr>
      <w:tr w14:paraId="042E0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6" w:hRule="atLeast"/>
        </w:trPr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2E931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2667A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  <w:t>项目执行</w:t>
            </w:r>
          </w:p>
        </w:tc>
        <w:tc>
          <w:tcPr>
            <w:tcW w:w="1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23CF9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1027D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1.负责客户品牌在微信、视频号、B站等平台的社媒账号搭建与运营。</w:t>
            </w:r>
          </w:p>
          <w:p w14:paraId="6C61235D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2.负责制定客户账号视觉规范、内容规划与运营策略，保证内容质量与传播效果。</w:t>
            </w:r>
          </w:p>
          <w:p w14:paraId="654A7891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3.协助创意部门完成重要节点（节日、大会、新品发布等）的营销策划与内容执行。</w:t>
            </w:r>
          </w:p>
          <w:p w14:paraId="7EFCF935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4.负责管理项目进度，撰写项目月报、市场品牌报告等，及时向客户汇报。</w:t>
            </w:r>
          </w:p>
          <w:p w14:paraId="1D8B3359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5.熟练运用数据监测工具（社媒后台、舆情系统等）对传播效果进行数据分析与优化。</w:t>
            </w:r>
          </w:p>
          <w:p w14:paraId="5707C797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6.收集客户使用反馈，推动运营工具或监测系统功能优化。</w:t>
            </w:r>
          </w:p>
        </w:tc>
        <w:tc>
          <w:tcPr>
            <w:tcW w:w="1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15190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1.具有中华人民共和国国籍，拥护中国共产党的领导，遵守国家法律法规，品行端正，廉洁自律，具有良好的职业道德和敬业精神。</w:t>
            </w:r>
          </w:p>
          <w:p w14:paraId="5D55D08A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2.年龄35周岁（含）以下，身心健康，具备正常履行岗位职责的身体条件。</w:t>
            </w:r>
          </w:p>
          <w:p w14:paraId="16FFE4D3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3.全日制本科及以上学历，传播学、新闻学、广告学相关专业优先。</w:t>
            </w:r>
          </w:p>
          <w:p w14:paraId="4F46CBBB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4.具有2年以上广告、公关、社交媒体运营或客户执行相关工作经验。</w:t>
            </w:r>
          </w:p>
          <w:p w14:paraId="74E63CB0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5.熟悉微信公众号、视频号、B站等主流社媒平台的运营机制与推广工具。</w:t>
            </w:r>
          </w:p>
          <w:p w14:paraId="4A68107F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6.具备基础视频剪辑能力及图片处理能力，熟练使用项目管理工具及数据分析工具。</w:t>
            </w:r>
          </w:p>
          <w:p w14:paraId="6EA7261C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7.具备优秀的沟通协调能力，能独立对接客户，理解并转化客户需求，能高效协同创意、运营、技术等多部门。</w:t>
            </w:r>
          </w:p>
          <w:p w14:paraId="1F32D015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8.具备数据分析与报告撰写能力，能通过数据指导运营优化。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6B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eastAsia="zh-CN"/>
              </w:rPr>
              <w:t>综合薪资</w:t>
            </w:r>
          </w:p>
          <w:p w14:paraId="1685B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5000～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65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00元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/月</w:t>
            </w:r>
          </w:p>
        </w:tc>
      </w:tr>
      <w:tr w14:paraId="2337F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5263E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2622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岗位</w:t>
            </w:r>
          </w:p>
        </w:tc>
        <w:tc>
          <w:tcPr>
            <w:tcW w:w="1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4861C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人数</w:t>
            </w:r>
          </w:p>
        </w:tc>
        <w:tc>
          <w:tcPr>
            <w:tcW w:w="20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C558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岗位职责</w:t>
            </w:r>
          </w:p>
        </w:tc>
        <w:tc>
          <w:tcPr>
            <w:tcW w:w="1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2D46A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任职要求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4F618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薪资区间</w:t>
            </w:r>
          </w:p>
        </w:tc>
      </w:tr>
      <w:tr w14:paraId="54555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8" w:hRule="atLeast"/>
        </w:trPr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9AADD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4940D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  <w:t>平面摄影专员</w:t>
            </w:r>
          </w:p>
        </w:tc>
        <w:tc>
          <w:tcPr>
            <w:tcW w:w="1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9BADE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BE473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1.积极配合新闻、活动、画册、商业艺术等所有平面类照片拍摄，针对不同照片需求，进行不同风格的创意拍摄，后期选片修片，直至照片交付完成。</w:t>
            </w:r>
          </w:p>
          <w:p w14:paraId="78EE5ECC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2.技术精湛，思路新颖，善于创作，能够根据不同的需求快速响应，策划拍摄出高质量的平面作品。</w:t>
            </w:r>
          </w:p>
          <w:p w14:paraId="022AEF02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3.品行端正，能够吃苦耐劳，善于沟通，处事稳健，在空闲时积极配合团队开展工作。</w:t>
            </w:r>
          </w:p>
          <w:p w14:paraId="7F35FF9C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4.建立图片库，将素材分类整理、保存、备份、上传网盘。爱护摄影设备，定期清洁和保养。</w:t>
            </w:r>
          </w:p>
        </w:tc>
        <w:tc>
          <w:tcPr>
            <w:tcW w:w="1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ABF18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1.具有中华人民共和国国籍，拥护中国共产党的领导，遵守国家法律法规，品行端正，廉洁自律，具有良好的职业道德和敬业精神。</w:t>
            </w:r>
          </w:p>
          <w:p w14:paraId="0AFE7B2B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2.年龄45周岁（含）以下，身心健康，具备正常履行岗位职责的身体条件。</w:t>
            </w:r>
          </w:p>
          <w:p w14:paraId="40A48263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3.大专及以上学历，艺术、摄影等相关专业优先。</w:t>
            </w:r>
          </w:p>
          <w:p w14:paraId="3489932F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4.艺术修养高，能够出色地把握光线、色彩、构图，具备优秀的后期调色和图片处理能力。</w:t>
            </w:r>
          </w:p>
          <w:p w14:paraId="277BEC98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5.在拍摄过程中能够做到随机应变和高情商沟通，顺利高效开展工作，可应对复杂拍摄环境保证拍摄质量。</w:t>
            </w:r>
          </w:p>
          <w:p w14:paraId="60AD8E53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6.精通各主流品牌相机、摄像机、航拍器。</w:t>
            </w:r>
          </w:p>
          <w:p w14:paraId="1DF6EA3D"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7.具有5年以上政务、企宣和商业拍摄经验优先。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38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eastAsia="zh-CN"/>
              </w:rPr>
              <w:t>综合薪资</w:t>
            </w:r>
          </w:p>
          <w:p w14:paraId="3F807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5000～7000元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/月</w:t>
            </w:r>
          </w:p>
        </w:tc>
      </w:tr>
    </w:tbl>
    <w:p w14:paraId="59FF45AC"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</w:p>
    <w:sectPr>
      <w:footerReference r:id="rId3" w:type="default"/>
      <w:pgSz w:w="16838" w:h="11906" w:orient="landscape"/>
      <w:pgMar w:top="123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10E1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E1329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E1329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2A49B8"/>
    <w:rsid w:val="027C16B8"/>
    <w:rsid w:val="041F0586"/>
    <w:rsid w:val="04A171B4"/>
    <w:rsid w:val="060F3AF1"/>
    <w:rsid w:val="07D16222"/>
    <w:rsid w:val="0C0D7474"/>
    <w:rsid w:val="0D7A0DB8"/>
    <w:rsid w:val="0E4830C4"/>
    <w:rsid w:val="10F725B4"/>
    <w:rsid w:val="129465AA"/>
    <w:rsid w:val="140378BC"/>
    <w:rsid w:val="154D591A"/>
    <w:rsid w:val="164F37A5"/>
    <w:rsid w:val="16D72CEB"/>
    <w:rsid w:val="17EC02EE"/>
    <w:rsid w:val="18A84B5D"/>
    <w:rsid w:val="19744A3F"/>
    <w:rsid w:val="1B8473C1"/>
    <w:rsid w:val="1D2F37BB"/>
    <w:rsid w:val="1DF24184"/>
    <w:rsid w:val="1EC73863"/>
    <w:rsid w:val="1F14362A"/>
    <w:rsid w:val="24CD14A7"/>
    <w:rsid w:val="25032D3D"/>
    <w:rsid w:val="25924268"/>
    <w:rsid w:val="26834513"/>
    <w:rsid w:val="27AE5ADB"/>
    <w:rsid w:val="2800712E"/>
    <w:rsid w:val="28BE2819"/>
    <w:rsid w:val="28C27CCA"/>
    <w:rsid w:val="29096867"/>
    <w:rsid w:val="29E80650"/>
    <w:rsid w:val="2C363DD6"/>
    <w:rsid w:val="2D2D6F87"/>
    <w:rsid w:val="30B73737"/>
    <w:rsid w:val="32FB16AC"/>
    <w:rsid w:val="333B46B9"/>
    <w:rsid w:val="33546050"/>
    <w:rsid w:val="34AB0C64"/>
    <w:rsid w:val="36034D29"/>
    <w:rsid w:val="37442335"/>
    <w:rsid w:val="38E2254E"/>
    <w:rsid w:val="3AE57A8F"/>
    <w:rsid w:val="3BAD025D"/>
    <w:rsid w:val="3D0D2C09"/>
    <w:rsid w:val="3DFC0A7B"/>
    <w:rsid w:val="3EC131E1"/>
    <w:rsid w:val="41AB426B"/>
    <w:rsid w:val="41D103D1"/>
    <w:rsid w:val="42E67EAC"/>
    <w:rsid w:val="44D825DF"/>
    <w:rsid w:val="462E6024"/>
    <w:rsid w:val="47A8127F"/>
    <w:rsid w:val="484E6031"/>
    <w:rsid w:val="4B0A54E8"/>
    <w:rsid w:val="4B517E8D"/>
    <w:rsid w:val="4CBD1C7E"/>
    <w:rsid w:val="50A867A1"/>
    <w:rsid w:val="50DC1A6C"/>
    <w:rsid w:val="51475918"/>
    <w:rsid w:val="51521776"/>
    <w:rsid w:val="539C1C6A"/>
    <w:rsid w:val="53E45D42"/>
    <w:rsid w:val="5452714F"/>
    <w:rsid w:val="56D0647D"/>
    <w:rsid w:val="5B914A01"/>
    <w:rsid w:val="5C264684"/>
    <w:rsid w:val="5C605D3C"/>
    <w:rsid w:val="5D3E333B"/>
    <w:rsid w:val="5F9F76ED"/>
    <w:rsid w:val="601E4A7F"/>
    <w:rsid w:val="602F3E8A"/>
    <w:rsid w:val="60A50B90"/>
    <w:rsid w:val="623B3449"/>
    <w:rsid w:val="628052E6"/>
    <w:rsid w:val="634526DD"/>
    <w:rsid w:val="63EB4ECB"/>
    <w:rsid w:val="63F10999"/>
    <w:rsid w:val="652F7E5B"/>
    <w:rsid w:val="66631286"/>
    <w:rsid w:val="66A23F66"/>
    <w:rsid w:val="6969135F"/>
    <w:rsid w:val="6A6F5CE6"/>
    <w:rsid w:val="6BB47F24"/>
    <w:rsid w:val="6EE716E7"/>
    <w:rsid w:val="703F1830"/>
    <w:rsid w:val="705F7A5F"/>
    <w:rsid w:val="71D45001"/>
    <w:rsid w:val="74A94712"/>
    <w:rsid w:val="757D287D"/>
    <w:rsid w:val="764D1A78"/>
    <w:rsid w:val="76A24662"/>
    <w:rsid w:val="78321BAA"/>
    <w:rsid w:val="78FA19E0"/>
    <w:rsid w:val="791A3E30"/>
    <w:rsid w:val="7A8141C6"/>
    <w:rsid w:val="7B6E0463"/>
    <w:rsid w:val="7BE10473"/>
    <w:rsid w:val="7CF348C1"/>
    <w:rsid w:val="7F0D3AEF"/>
    <w:rsid w:val="7F743B6E"/>
    <w:rsid w:val="7F9A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ind w:left="101"/>
      <w:textAlignment w:val="baseline"/>
    </w:pPr>
    <w:rPr>
      <w:szCs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602954e5-77e8-451f-80e7-8aa65d29c457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3E9F74EA</paraID>
      <start>14</start>
      <end>24</end>
      <status>ignored</status>
      <modifiedWord/>
      <trackRevisions>false</trackRevisions>
    </reviewItem>
    <reviewItem>
      <errorID>4425a0f2-2263-4ea3-ba86-127e713ee51d</errorID>
      <errorWord>针对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</explain>
      <paraID>34F2DB72</paraID>
      <start>36</start>
      <end>37</end>
      <status>modified</status>
      <modifiedWord>对</modifiedWord>
      <trackRevisions>false</trackRevisions>
    </reviewItem>
    <reviewItem>
      <errorID>d59a3953-c0c1-4049-ae8d-bca2ec196451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536DCCFE</paraID>
      <start>14</start>
      <end>24</end>
      <status>ignored</status>
      <modifiedWord/>
      <trackRevisions>false</trackRevisions>
    </reviewItem>
    <reviewItem>
      <errorID>311d26a1-a7b9-4ef7-bbd3-241e75ebed24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 F232E3B</paraID>
      <start>14</start>
      <end>24</end>
      <status>ignored</status>
      <modifiedWord/>
      <trackRevisions>false</trackRevisions>
    </reviewItem>
    <reviewItem>
      <errorID>6dc4f7b0-dd8c-417d-98e8-c76012d8b6d4</errorID>
      <errorWord>准</errorWord>
      <group>L1_Word</group>
      <groupName>字词问题</groupName>
      <ability>L2_Typo</ability>
      <abilityName>字词错误</abilityName>
      <candidateList>
        <item>准和</item>
      </candidateList>
      <explain/>
      <paraID>635C4518</paraID>
      <start>39</start>
      <end>41</end>
      <status>modified</status>
      <modifiedWord>准和</modifiedWord>
      <trackRevisions>false</trackRevisions>
    </reviewItem>
    <reviewItem>
      <errorID>067028d9-2af2-41ba-8e52-6b99dd86fde4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257BCE11</paraID>
      <start>14</start>
      <end>24</end>
      <status>ignored</status>
      <modifiedWord/>
      <trackRevisions>false</trackRevisions>
    </reviewItem>
    <reviewItem>
      <errorID>4959b971-4407-4288-ba11-d6e9f7b28075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 FCB9348</paraID>
      <start>14</start>
      <end>24</end>
      <status>ignored</status>
      <modifiedWord/>
      <trackRevisions>false</trackRevisions>
    </reviewItem>
    <reviewItem>
      <errorID>7f41695a-b9ce-4caf-b3ff-a2174929a918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764A7ED3</paraID>
      <start>14</start>
      <end>24</end>
      <status>ignored</status>
      <modifiedWord/>
      <trackRevisions>false</trackRevisions>
    </reviewItem>
    <reviewItem>
      <errorID>d95b92dd-8810-4495-80d8-64f49adcbdf7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 1715190</paraID>
      <start>14</start>
      <end>24</end>
      <status>ignored</status>
      <modifiedWord/>
      <trackRevisions>false</trackRevisions>
    </reviewItem>
    <reviewItem>
      <errorID>9e49936a-413a-44b3-8040-44daa4c43aee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197ABF18</paraID>
      <start>14</start>
      <end>24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85a51d-32b7-44c4-8018-bbc5bbb64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7925</Words>
  <Characters>8217</Characters>
  <Lines>0</Lines>
  <Paragraphs>0</Paragraphs>
  <TotalTime>50</TotalTime>
  <ScaleCrop>false</ScaleCrop>
  <LinksUpToDate>false</LinksUpToDate>
  <CharactersWithSpaces>8261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2026-01-23T11:01:00Z</dcterms:created>
  <dc:creator>12489</dc:creator>
  <cp:lastModifiedBy>宋欣-努力奋斗</cp:lastModifiedBy>
  <cp:lastPrinted>2026-06-17T05:42:00Z</cp:lastPrinted>
  <dcterms:modified xsi:type="dcterms:W3CDTF">2026-06-17T11:00:17Z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eyJoZGlkIjoiYTRlMTU2MWRhOGE2ZmMxMDM5MmM5ZmQxMWFmZTIxYjAiLCJ1c2VySWQiOiIzNzg4NjYyMjUifQ==</vt:lpwstr>
  </property>
  <property fmtid="{D5CDD505-2E9C-101B-9397-08002B2CF9AE}" pid="4" name="ICV">
    <vt:lpwstr>376328523D8245CA89952A2A91DED2A8_13</vt:lpwstr>
  </property>
</Properties>
</file>