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EA79C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特殊专业人才放宽年龄报名条件和程序</w:t>
      </w:r>
    </w:p>
    <w:p w14:paraId="27E0E97C">
      <w:pPr>
        <w:adjustRightInd w:val="0"/>
        <w:snapToGrid w:val="0"/>
        <w:spacing w:line="580" w:lineRule="exact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 w14:paraId="7A69FD67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一、专业范围和遴选条件</w:t>
      </w:r>
    </w:p>
    <w:p w14:paraId="4F2B63EF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4EA5AA0E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（一）原则上不超过28周岁（1997年9月1日以后出生）；</w:t>
      </w:r>
    </w:p>
    <w:p w14:paraId="4479B9F2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（二）相应专业操作岗位3年以上工作经历；</w:t>
      </w:r>
    </w:p>
    <w:p w14:paraId="0CDF511C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（三）取得国家、军队承认的高级以上等级职业技能资格或获得省部级以上奖励。</w:t>
      </w:r>
    </w:p>
    <w:p w14:paraId="6E374AA1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二、审批程序</w:t>
      </w:r>
    </w:p>
    <w:p w14:paraId="5A36E9D0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highlight w:val="none"/>
        </w:rPr>
        <w:t>（一）个人申请。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报名对象向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消防员招录工作办公室提交书面申请，提供本人资格资质证书原件、工作经历等相关证明材料。</w:t>
      </w:r>
    </w:p>
    <w:p w14:paraId="07B4BCFD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highlight w:val="none"/>
        </w:rPr>
        <w:t>（二）组织推荐。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消防员招录工作办公室组织资格审核、专业技能测试，公示无异议后报国家综合性消防救援队伍消防员招录工作办公室。</w:t>
      </w:r>
    </w:p>
    <w:p w14:paraId="3BC2E304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Arial Unicode MS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highlight w:val="none"/>
        </w:rPr>
        <w:t>（三）审批报名。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应急管理部审批确定为特殊专业人才招录对象的，进行网上注册报名，参加后续体格检查、政治考核、体能和岗位适应性测试、心理测试和面试。</w:t>
      </w:r>
    </w:p>
    <w:p w14:paraId="29A20ACC">
      <w:pPr>
        <w:adjustRightInd w:val="0"/>
        <w:snapToGrid w:val="0"/>
        <w:spacing w:line="580" w:lineRule="exact"/>
        <w:ind w:firstLine="640" w:firstLineChars="200"/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highlight w:val="none"/>
        </w:rPr>
        <w:t>（四）专项考核。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各项招录考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核测试合格的，国家消防救援局根据名单，集中组织专项技能考核，不合格的不予招录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7507">
    <w:pPr>
      <w:pStyle w:val="2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2787015</wp:posOffset>
              </wp:positionH>
              <wp:positionV relativeFrom="paragraph">
                <wp:posOffset>106680</wp:posOffset>
              </wp:positionV>
              <wp:extent cx="358775" cy="27813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775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B2E3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19.45pt;margin-top:8.4pt;height:21.9pt;width:28.25pt;mso-position-horizontal-relative:margin;z-index:251659264;mso-width-relative:page;mso-height-relative:page;" filled="f" stroked="f" coordsize="21600,21600" o:gfxdata="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SUzZq2AAAAAkBAAAP&#10;AAAAAAAAAAEAIAAAACIAAABkcnMvZG93bnJldi54bWxQSwECFAAUAAAACACHTuJAQxLErt8BAACy&#10;AwAADgAAAAAAAAABACAAAAAn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BB2E3D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836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9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2026-06-09T03:39:23Z</dcterms:created>
  <dc:creator>小福</dc:creator>
  <cp:lastModifiedBy>烟雨</cp:lastModifiedBy>
  <dcterms:modified xsi:type="dcterms:W3CDTF">2026-06-09T03:42:11Z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eyJoZGlkIjoiYjBjODdiMzRhZWFiNTgxZGNmM2ZhMjlkMjkwOTgxNGQiLCJ1c2VySWQiOiI2ODI2NjIwMzYifQ==</vt:lpwstr>
  </property>
  <property fmtid="{D5CDD505-2E9C-101B-9397-08002B2CF9AE}" pid="4" name="ICV">
    <vt:lpwstr>49E5EC88CF504446816CA950036124B6_12</vt:lpwstr>
  </property>
</Properties>
</file>