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5A33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lang w:val="en-US" w:eastAsia="zh-CN"/>
        </w:rPr>
      </w:pPr>
      <w:r>
        <w:rPr>
          <w:rFonts w:hint="eastAsia" w:ascii="黑体" w:hAnsi="黑体" w:eastAsia="黑体" w:cs="黑体"/>
          <w:sz w:val="32"/>
          <w:szCs w:val="32"/>
          <w:lang w:val="en-US" w:eastAsia="zh-CN"/>
        </w:rPr>
        <w:t>附件：</w:t>
      </w:r>
    </w:p>
    <w:p w14:paraId="12CD82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color w:val="auto"/>
          <w:sz w:val="44"/>
          <w:szCs w:val="44"/>
        </w:rPr>
      </w:pPr>
    </w:p>
    <w:p w14:paraId="38E486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color w:val="auto"/>
          <w:sz w:val="44"/>
          <w:szCs w:val="44"/>
        </w:rPr>
        <w:t>吉安</w:t>
      </w:r>
      <w:r>
        <w:rPr>
          <w:rFonts w:hint="eastAsia" w:ascii="方正小标宋简体" w:hAnsi="方正小标宋简体" w:eastAsia="方正小标宋简体" w:cs="方正小标宋简体"/>
          <w:b w:val="0"/>
          <w:bCs/>
          <w:color w:val="auto"/>
          <w:sz w:val="44"/>
          <w:szCs w:val="44"/>
          <w:lang w:val="en-US" w:eastAsia="zh-CN"/>
        </w:rPr>
        <w:t>仲裁委员会2026年公开招聘公告</w:t>
      </w:r>
    </w:p>
    <w:p w14:paraId="5C04F5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资格审查材料清单</w:t>
      </w:r>
    </w:p>
    <w:p w14:paraId="0F022715">
      <w:pPr>
        <w:pStyle w:val="3"/>
        <w:keepNext w:val="0"/>
        <w:keepLines w:val="0"/>
        <w:pageBreakBefore w:val="0"/>
        <w:widowControl w:val="0"/>
        <w:numPr>
          <w:ilvl w:val="0"/>
          <w:numId w:val="0"/>
        </w:numPr>
        <w:kinsoku/>
        <w:wordWrap/>
        <w:overflowPunct/>
        <w:topLinePunct w:val="0"/>
        <w:autoSpaceDE/>
        <w:autoSpaceDN/>
        <w:bidi w:val="0"/>
        <w:adjustRightInd/>
        <w:snapToGrid/>
        <w:spacing w:line="222" w:lineRule="auto"/>
        <w:ind w:left="0" w:leftChars="0" w:firstLine="632"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p>
    <w:p w14:paraId="5F12B742">
      <w:pPr>
        <w:pStyle w:val="3"/>
        <w:keepNext w:val="0"/>
        <w:keepLines w:val="0"/>
        <w:pageBreakBefore w:val="0"/>
        <w:widowControl w:val="0"/>
        <w:numPr>
          <w:ilvl w:val="0"/>
          <w:numId w:val="0"/>
        </w:numPr>
        <w:kinsoku/>
        <w:wordWrap/>
        <w:overflowPunct/>
        <w:topLinePunct w:val="0"/>
        <w:autoSpaceDE/>
        <w:autoSpaceDN/>
        <w:bidi w:val="0"/>
        <w:adjustRightInd/>
        <w:snapToGrid/>
        <w:spacing w:line="222" w:lineRule="auto"/>
        <w:ind w:left="0" w:leftChars="0" w:firstLine="632"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线下资格审查主要审查报名人员报名表所填内容的真实性以及是否符合报考职位所列资格条件。</w:t>
      </w:r>
      <w:r>
        <w:rPr>
          <w:rFonts w:hint="eastAsia" w:cs="仿宋_GB2312"/>
          <w:color w:val="000000"/>
          <w:kern w:val="2"/>
          <w:sz w:val="32"/>
          <w:szCs w:val="32"/>
          <w:shd w:val="clear" w:color="auto" w:fill="FFFFFF"/>
          <w:lang w:val="en-US" w:eastAsia="zh-CN" w:bidi="ar-SA"/>
        </w:rPr>
        <w:t>现场</w:t>
      </w:r>
      <w:r>
        <w:rPr>
          <w:rFonts w:hint="eastAsia" w:ascii="仿宋_GB2312" w:hAnsi="仿宋_GB2312" w:eastAsia="仿宋_GB2312" w:cs="仿宋_GB2312"/>
          <w:color w:val="000000"/>
          <w:kern w:val="2"/>
          <w:sz w:val="32"/>
          <w:szCs w:val="32"/>
          <w:shd w:val="clear" w:color="auto" w:fill="FFFFFF"/>
          <w:lang w:val="en-US" w:eastAsia="zh-CN" w:bidi="ar-SA"/>
        </w:rPr>
        <w:t>资格审查时须</w:t>
      </w:r>
      <w:r>
        <w:rPr>
          <w:rFonts w:hint="eastAsia" w:cs="仿宋_GB2312"/>
          <w:color w:val="000000"/>
          <w:kern w:val="2"/>
          <w:sz w:val="32"/>
          <w:szCs w:val="32"/>
          <w:shd w:val="clear" w:color="auto" w:fill="FFFFFF"/>
          <w:lang w:val="en-US" w:eastAsia="zh-CN" w:bidi="ar-SA"/>
        </w:rPr>
        <w:t>由考生本人</w:t>
      </w:r>
      <w:r>
        <w:rPr>
          <w:rFonts w:hint="eastAsia" w:ascii="仿宋_GB2312" w:hAnsi="仿宋_GB2312" w:eastAsia="仿宋_GB2312" w:cs="仿宋_GB2312"/>
          <w:color w:val="000000"/>
          <w:kern w:val="2"/>
          <w:sz w:val="32"/>
          <w:szCs w:val="32"/>
          <w:shd w:val="clear" w:color="auto" w:fill="FFFFFF"/>
          <w:lang w:val="en-US" w:eastAsia="zh-CN" w:bidi="ar-SA"/>
        </w:rPr>
        <w:t>提供以下证件和材料，交由现场工作人员审核，</w:t>
      </w:r>
      <w:r>
        <w:rPr>
          <w:rFonts w:hint="eastAsia" w:ascii="仿宋_GB2312" w:hAnsi="仿宋_GB2312" w:eastAsia="仿宋_GB2312" w:cs="仿宋_GB2312"/>
          <w:b w:val="0"/>
          <w:bCs w:val="0"/>
          <w:color w:val="auto"/>
          <w:kern w:val="2"/>
          <w:sz w:val="32"/>
          <w:szCs w:val="32"/>
          <w:shd w:val="clear" w:color="auto" w:fill="FFFFFF"/>
          <w:lang w:val="en-US" w:eastAsia="zh-CN" w:bidi="ar-SA"/>
        </w:rPr>
        <w:t>复印件需上交（</w:t>
      </w:r>
      <w:r>
        <w:rPr>
          <w:rFonts w:hint="eastAsia" w:ascii="仿宋_GB2312" w:hAnsi="仿宋_GB2312" w:eastAsia="仿宋_GB2312" w:cs="仿宋_GB2312"/>
          <w:sz w:val="32"/>
          <w:szCs w:val="32"/>
        </w:rPr>
        <w:t>考生本人不能到场的，须提供书面委托书，被委托人须携带</w:t>
      </w:r>
      <w:r>
        <w:rPr>
          <w:rStyle w:val="7"/>
          <w:rFonts w:hint="eastAsia" w:ascii="仿宋_GB2312" w:hAnsi="仿宋_GB2312" w:eastAsia="仿宋_GB2312" w:cs="仿宋_GB2312"/>
          <w:b/>
          <w:bCs/>
          <w:color w:val="000000"/>
          <w:sz w:val="32"/>
          <w:szCs w:val="32"/>
        </w:rPr>
        <w:t>本人身份证原件及复印件</w:t>
      </w:r>
      <w:r>
        <w:rPr>
          <w:rFonts w:hint="eastAsia" w:ascii="仿宋_GB2312" w:hAnsi="仿宋_GB2312" w:eastAsia="仿宋_GB2312" w:cs="仿宋_GB2312"/>
          <w:sz w:val="32"/>
          <w:szCs w:val="32"/>
        </w:rPr>
        <w:t>代为办理</w:t>
      </w:r>
      <w:r>
        <w:rPr>
          <w:rFonts w:hint="eastAsia" w:ascii="仿宋_GB2312" w:hAnsi="仿宋_GB2312" w:eastAsia="仿宋_GB2312" w:cs="仿宋_GB2312"/>
          <w:b w:val="0"/>
          <w:bCs w:val="0"/>
          <w:color w:val="auto"/>
          <w:kern w:val="2"/>
          <w:sz w:val="32"/>
          <w:szCs w:val="32"/>
          <w:shd w:val="clear" w:color="auto" w:fill="FFFFFF"/>
          <w:lang w:val="en-US" w:eastAsia="zh-CN" w:bidi="ar-SA"/>
        </w:rPr>
        <w:t>）。审查材料</w:t>
      </w:r>
      <w:r>
        <w:rPr>
          <w:rFonts w:hint="eastAsia" w:ascii="仿宋_GB2312" w:hAnsi="仿宋_GB2312" w:eastAsia="仿宋_GB2312" w:cs="仿宋_GB2312"/>
          <w:color w:val="000000"/>
          <w:kern w:val="2"/>
          <w:sz w:val="32"/>
          <w:szCs w:val="32"/>
          <w:shd w:val="clear" w:color="auto" w:fill="FFFFFF"/>
          <w:lang w:val="en-US" w:eastAsia="zh-CN" w:bidi="ar-SA"/>
        </w:rPr>
        <w:t>具体包括：</w:t>
      </w:r>
    </w:p>
    <w:p w14:paraId="0013E0E8">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32"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（一）报名系统打印报名表1份；</w:t>
      </w:r>
    </w:p>
    <w:p w14:paraId="31E23BC0">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32"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（二）《二代居民身份证》原件及复印件1份；</w:t>
      </w:r>
    </w:p>
    <w:p w14:paraId="42E544EF">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32"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（三）考生本人《毕业证》和《学位证》原件及复印件1份；</w:t>
      </w:r>
    </w:p>
    <w:p w14:paraId="20BF6A8B">
      <w:pPr>
        <w:pStyle w:val="3"/>
        <w:keepNext w:val="0"/>
        <w:keepLines w:val="0"/>
        <w:pageBreakBefore w:val="0"/>
        <w:widowControl w:val="0"/>
        <w:numPr>
          <w:ilvl w:val="0"/>
          <w:numId w:val="0"/>
        </w:numPr>
        <w:kinsoku/>
        <w:wordWrap/>
        <w:overflowPunct/>
        <w:topLinePunct w:val="0"/>
        <w:autoSpaceDE/>
        <w:autoSpaceDN/>
        <w:bidi w:val="0"/>
        <w:adjustRightInd/>
        <w:snapToGrid/>
        <w:spacing w:line="224" w:lineRule="auto"/>
        <w:ind w:leftChars="0" w:firstLine="632" w:firstLineChars="200"/>
        <w:textAlignment w:val="auto"/>
        <w:rPr>
          <w:rFonts w:hint="eastAsia"/>
          <w:lang w:val="en-US" w:eastAsia="zh-CN"/>
        </w:rPr>
      </w:pPr>
      <w:r>
        <w:rPr>
          <w:rFonts w:hint="eastAsia" w:ascii="仿宋_GB2312" w:hAnsi="仿宋_GB2312" w:eastAsia="仿宋_GB2312" w:cs="仿宋_GB2312"/>
          <w:color w:val="000000"/>
          <w:kern w:val="2"/>
          <w:sz w:val="32"/>
          <w:szCs w:val="32"/>
          <w:shd w:val="clear" w:color="auto" w:fill="FFFFFF"/>
          <w:lang w:val="en-US" w:eastAsia="zh-CN" w:bidi="ar-SA"/>
        </w:rPr>
        <w:t>（四）学信网</w:t>
      </w:r>
      <w:r>
        <w:rPr>
          <w:rFonts w:hint="eastAsia" w:cs="仿宋_GB2312"/>
          <w:color w:val="000000"/>
          <w:kern w:val="2"/>
          <w:sz w:val="32"/>
          <w:szCs w:val="32"/>
          <w:shd w:val="clear" w:color="auto" w:fill="FFFFFF"/>
          <w:lang w:val="en-US" w:eastAsia="zh-CN" w:bidi="ar-SA"/>
        </w:rPr>
        <w:t>电子注册备案表</w:t>
      </w:r>
      <w:r>
        <w:rPr>
          <w:rFonts w:hint="eastAsia" w:ascii="仿宋_GB2312" w:hAnsi="仿宋_GB2312" w:eastAsia="仿宋_GB2312" w:cs="仿宋_GB2312"/>
          <w:color w:val="000000"/>
          <w:kern w:val="2"/>
          <w:sz w:val="32"/>
          <w:szCs w:val="32"/>
          <w:shd w:val="clear" w:color="auto" w:fill="FFFFFF"/>
          <w:lang w:val="en-US" w:eastAsia="zh-CN" w:bidi="ar-SA"/>
        </w:rPr>
        <w:t>1份。</w:t>
      </w:r>
    </w:p>
    <w:p w14:paraId="28859E76">
      <w:bookmarkStart w:id="0" w:name="_GoBack"/>
      <w:bookmarkEnd w:id="0"/>
    </w:p>
    <w:sectPr>
      <w:pgSz w:w="11906" w:h="16838"/>
      <w:pgMar w:top="1899" w:right="1531" w:bottom="1786" w:left="1531" w:header="851" w:footer="1417"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F5B45"/>
    <w:rsid w:val="1E7F5B45"/>
    <w:rsid w:val="55334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仿宋" w:cs="Times New Roman"/>
      <w:sz w:val="32"/>
      <w:szCs w:val="3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footer"/>
    <w:basedOn w:val="1"/>
    <w:unhideWhenUsed/>
    <w:qFormat/>
    <w:uiPriority w:val="99"/>
    <w:pPr>
      <w:tabs>
        <w:tab w:val="center" w:pos="4153"/>
        <w:tab w:val="right" w:pos="8306"/>
      </w:tabs>
    </w:pPr>
    <w:rPr>
      <w:sz w:val="18"/>
      <w:szCs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2026-06-15T07:24:00Z</dcterms:created>
  <dc:creator>Sleeping</dc:creator>
  <cp:lastModifiedBy>Sleeping</cp:lastModifiedBy>
  <dcterms:modified xsi:type="dcterms:W3CDTF">2026-06-15T07:38:50Z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28CD162A2A824B61BD5837073B1644E6_13</vt:lpwstr>
  </property>
  <property fmtid="{D5CDD505-2E9C-101B-9397-08002B2CF9AE}" pid="4" name="KSOTemplateDocerSaveRecord">
    <vt:lpwstr>eyJoZGlkIjoiMzM1YTk3YmYxMGUwMDk4YTU0ZDY3MGRiNTJjOTg3NzAiLCJ1c2VySWQiOiI1MzU2NTU0MTcifQ==</vt:lpwstr>
  </property>
</Properties>
</file>