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/>
          <w:b/>
          <w:bCs/>
          <w:spacing w:val="100"/>
          <w:sz w:val="28"/>
          <w:szCs w:val="28"/>
        </w:rPr>
      </w:pPr>
      <w:r>
        <w:rPr>
          <w:rFonts w:hint="eastAsia" w:asciiTheme="minorEastAsia" w:hAnsiTheme="minorEastAsia"/>
          <w:b/>
          <w:bCs/>
          <w:spacing w:val="15"/>
          <w:kern w:val="0"/>
          <w:sz w:val="28"/>
          <w:szCs w:val="28"/>
          <w:fitText w:val="840" w:id="0"/>
        </w:rPr>
        <w:t>附件</w:t>
      </w:r>
      <w:r>
        <w:rPr>
          <w:rFonts w:hint="eastAsia" w:asciiTheme="minorEastAsia" w:hAnsiTheme="minorEastAsia"/>
          <w:b/>
          <w:bCs/>
          <w:spacing w:val="3"/>
          <w:kern w:val="0"/>
          <w:sz w:val="28"/>
          <w:szCs w:val="28"/>
          <w:fitText w:val="840" w:id="0"/>
        </w:rPr>
        <w:t>2</w:t>
      </w:r>
    </w:p>
    <w:p>
      <w:pPr>
        <w:ind w:firstLine="2728"/>
        <w:rPr>
          <w:rFonts w:hint="eastAsia" w:ascii="黑体" w:hAnsi="宋体" w:eastAsia="黑体"/>
          <w:b/>
          <w:spacing w:val="100"/>
          <w:sz w:val="48"/>
        </w:rPr>
      </w:pPr>
      <w:r>
        <w:rPr>
          <w:rFonts w:hint="eastAsia" w:ascii="黑体" w:hAnsi="宋体" w:eastAsia="黑体"/>
          <w:b/>
          <w:spacing w:val="100"/>
          <w:sz w:val="48"/>
        </w:rPr>
        <w:t>体检须知</w:t>
      </w:r>
      <w:bookmarkStart w:id="0" w:name="_GoBack"/>
      <w:bookmarkEnd w:id="0"/>
    </w:p>
    <w:p>
      <w:pPr>
        <w:ind w:firstLine="2728"/>
        <w:rPr>
          <w:rFonts w:hint="eastAsia" w:ascii="黑体" w:hAnsi="宋体" w:eastAsia="黑体"/>
          <w:b/>
          <w:spacing w:val="100"/>
          <w:sz w:val="48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为了准确反映受检者身体的真实状况，请注意以下事项：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1.均应到指定医院进行体检，其它医疗单位的检查结果一律无效。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2.</w:t>
      </w:r>
      <w:r>
        <w:rPr>
          <w:rFonts w:hint="eastAsia" w:ascii="仿宋_GB2312" w:hAnsi="仿宋_GB2312" w:eastAsia="仿宋_GB2312" w:cs="仿宋_GB2312"/>
          <w:sz w:val="30"/>
          <w:lang w:eastAsia="zh-CN"/>
        </w:rPr>
        <w:t>体检</w:t>
      </w:r>
      <w:r>
        <w:rPr>
          <w:rFonts w:hint="eastAsia" w:ascii="仿宋_GB2312" w:hAnsi="仿宋_GB2312" w:eastAsia="仿宋_GB2312" w:cs="仿宋_GB2312"/>
          <w:sz w:val="30"/>
        </w:rPr>
        <w:t>严禁弄虚作假、冒名顶替；如隐瞒病史影响体检结果的，后果自负。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</w:rPr>
        <w:t>.体检前一天请注意休息，勿熬夜，不要饮酒，避免剧烈运动。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0"/>
        </w:rPr>
        <w:t>体检当天需进行采血、B超等检查，请在受检前禁食8-12小时。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0"/>
        </w:rPr>
        <w:t>女性受检者月经期间请勿做妇科及尿液检查，待经期完毕后再补检；怀孕或可能已受孕者，事先告知医护人员，勿做X光检查。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6.请配合医生认真检查所有项目，勿漏检。若自动放弃某一检查项目，将会影响对您的录用。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0"/>
        </w:rPr>
        <w:t>.体检医师可根据实际需要，增加必要的相应检查、检验项目。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0"/>
        </w:rPr>
        <w:t>.如对体检结果有疑义，请按有关规定办理。</w:t>
      </w: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3EF5850"/>
    <w:rsid w:val="000E342F"/>
    <w:rsid w:val="001444A3"/>
    <w:rsid w:val="001D541B"/>
    <w:rsid w:val="001E28EF"/>
    <w:rsid w:val="001F7E3E"/>
    <w:rsid w:val="008B1C02"/>
    <w:rsid w:val="0F4C02F6"/>
    <w:rsid w:val="23E77287"/>
    <w:rsid w:val="23EF5850"/>
    <w:rsid w:val="29807452"/>
    <w:rsid w:val="2FF75B3F"/>
    <w:rsid w:val="442B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</Words>
  <Characters>341</Characters>
  <Lines>2</Lines>
  <Paragraphs>1</Paragraphs>
  <TotalTime>1</TotalTime>
  <ScaleCrop>false</ScaleCrop>
  <LinksUpToDate>false</LinksUpToDate>
  <CharactersWithSpaces>399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2016-07-21T03:29:00Z</dcterms:created>
  <dc:creator>ma</dc:creator>
  <cp:lastModifiedBy>Administrator</cp:lastModifiedBy>
  <cp:lastPrinted>2019-12-10T02:54:00Z</cp:lastPrinted>
  <dcterms:modified xsi:type="dcterms:W3CDTF">2026-06-15T01:38:21Z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