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26F7">
      <w:pPr>
        <w:snapToGrid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3A046344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0E47C717">
      <w:pPr>
        <w:pStyle w:val="4"/>
        <w:rPr>
          <w:highlight w:val="none"/>
        </w:rPr>
      </w:pPr>
    </w:p>
    <w:p w14:paraId="6CD6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华宸信托有限责任公司2026年度</w:t>
      </w:r>
      <w:bookmarkStart w:id="0" w:name="_GoBack"/>
      <w:bookmarkEnd w:id="0"/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校园及社会公开招聘公告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》及相关材料，清楚并理解其内容。</w:t>
      </w:r>
    </w:p>
    <w:p w14:paraId="2826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在此我郑重承诺：</w:t>
      </w:r>
    </w:p>
    <w:p w14:paraId="75B5AB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13A556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</w:rPr>
        <w:t>本人承诺符合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招聘简章及岗位需求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的各项规定和要求，所提供的相关证明材料真实有效。若经查实不符合，本人自愿放弃本次应聘资格，并承担由此产生的一切责任。</w:t>
      </w:r>
    </w:p>
    <w:p w14:paraId="052E5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如有重大疾病或传染病等影响正常履职的疾病，自愿放弃考察资格。</w:t>
      </w:r>
    </w:p>
    <w:p w14:paraId="32305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087B2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对违反以上承诺所造成的后果，本人自愿承担相应责任。</w:t>
      </w:r>
    </w:p>
    <w:p w14:paraId="6617A0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6D1A9820">
      <w:pPr>
        <w:pStyle w:val="4"/>
        <w:rPr>
          <w:highlight w:val="none"/>
        </w:rPr>
      </w:pPr>
    </w:p>
    <w:p w14:paraId="6D2E6526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>：         日期：    年   月   日</w:t>
      </w:r>
    </w:p>
    <w:p w14:paraId="60D83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A846E"/>
    <w:multiLevelType w:val="singleLevel"/>
    <w:tmpl w:val="D3AA8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36D6A06"/>
    <w:rsid w:val="0B533D48"/>
    <w:rsid w:val="184B4F61"/>
    <w:rsid w:val="3EA228BD"/>
    <w:rsid w:val="45162E1A"/>
    <w:rsid w:val="538169E2"/>
    <w:rsid w:val="53EF5343"/>
    <w:rsid w:val="58025C8B"/>
    <w:rsid w:val="66392F3E"/>
    <w:rsid w:val="749B1883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5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358</Characters>
  <Lines>0</Lines>
  <Paragraphs>0</Paragraphs>
  <TotalTime>0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云昊</cp:lastModifiedBy>
  <dcterms:modified xsi:type="dcterms:W3CDTF">2026-06-11T09:10:37Z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eyJoZGlkIjoiY2FiNTg2YjIwMDdlOWI0MmI2NjkyZTBhNmE5NzkxY2YiLCJ1c2VySWQiOiI0MjUxNDQ4OTAifQ==</vt:lpwstr>
  </property>
  <property fmtid="{D5CDD505-2E9C-101B-9397-08002B2CF9AE}" pid="4" name="ICV">
    <vt:lpwstr>766B671D5B534363979C45E713A7A86D_13</vt:lpwstr>
  </property>
</Properties>
</file>