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DF01B3">
      <w:pPr>
        <w:jc w:val="left"/>
        <w:rPr>
          <w:rFonts w:hint="eastAsia" w:ascii="仿宋" w:hAnsi="仿宋" w:eastAsia="仿宋" w:cs="宋体"/>
          <w:bCs/>
          <w:color w:val="auto"/>
          <w:sz w:val="32"/>
          <w:szCs w:val="44"/>
          <w:lang w:val="en-US" w:eastAsia="zh-CN"/>
        </w:rPr>
      </w:pPr>
      <w:r>
        <w:rPr>
          <w:rFonts w:hint="eastAsia" w:ascii="仿宋" w:hAnsi="仿宋" w:eastAsia="仿宋" w:cs="宋体"/>
          <w:bCs/>
          <w:color w:val="auto"/>
          <w:sz w:val="32"/>
          <w:szCs w:val="44"/>
          <w:lang w:val="en-US" w:eastAsia="zh-CN"/>
        </w:rPr>
        <w:t>附件1</w:t>
      </w:r>
    </w:p>
    <w:p w14:paraId="2A03D17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2026</w:t>
      </w:r>
      <w:r>
        <w:rPr>
          <w:rFonts w:hint="eastAsia"/>
        </w:rPr>
        <w:t>年</w:t>
      </w:r>
      <w:r>
        <w:rPr>
          <w:rFonts w:hint="eastAsia"/>
          <w:lang w:eastAsia="zh-CN"/>
        </w:rPr>
        <w:t>贵州省中医医师规范化培训</w:t>
      </w:r>
    </w:p>
    <w:p w14:paraId="252B95F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</w:pPr>
      <w:r>
        <w:rPr>
          <w:rFonts w:hint="eastAsia"/>
        </w:rPr>
        <w:t>招录学员报名操作手册</w:t>
      </w:r>
    </w:p>
    <w:p w14:paraId="070337E1">
      <w:pPr>
        <w:pStyle w:val="7"/>
        <w:spacing w:before="0" w:beforeAutospacing="0" w:after="0" w:afterAutospacing="0" w:line="560" w:lineRule="exact"/>
        <w:ind w:firstLine="643" w:firstLineChars="200"/>
        <w:rPr>
          <w:rStyle w:val="8"/>
          <w:rFonts w:ascii="仿宋" w:hAnsi="仿宋" w:eastAsia="仿宋" w:cs="仿宋"/>
          <w:b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说明：</w:t>
      </w:r>
    </w:p>
    <w:p w14:paraId="07DFDFD2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报名前请认真分区报名批次，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第1批次为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"/>
        </w:rPr>
        <w:t>中医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医师（中医与中医全科）报名，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请认真辨别避免错误。</w:t>
      </w:r>
    </w:p>
    <w:p w14:paraId="0FF7FAF1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报名前认真核查报名时间，按报考基地时间要求进行系统操作。</w:t>
      </w:r>
    </w:p>
    <w:p w14:paraId="7EADB183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本操作手册只作为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  <w:lang w:eastAsia="zh-CN"/>
        </w:rPr>
        <w:t>贵州省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中医招录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报名使用，图片均作为参考说明使用，不作为实际操作使用。</w:t>
      </w:r>
    </w:p>
    <w:p w14:paraId="3920E842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报名操作步骤：注册--登录--完善个人信息及证明材料--志愿填报--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审核--打印准考证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--参加考试--录取确认</w:t>
      </w:r>
    </w:p>
    <w:p w14:paraId="425DB4B8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审核通过后方可参加招录考试，请及时查看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个人审核进度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。</w:t>
      </w:r>
    </w:p>
    <w:p w14:paraId="5845B42F">
      <w:pPr>
        <w:pStyle w:val="7"/>
        <w:numPr>
          <w:ilvl w:val="0"/>
          <w:numId w:val="1"/>
        </w:numPr>
        <w:spacing w:before="0" w:beforeAutospacing="0" w:after="0" w:afterAutospacing="0" w:line="560" w:lineRule="exact"/>
        <w:ind w:left="77" w:firstLine="643" w:firstLineChars="0"/>
        <w:rPr>
          <w:rStyle w:val="8"/>
          <w:rFonts w:ascii="仿宋" w:hAnsi="仿宋" w:eastAsia="仿宋" w:cs="仿宋"/>
          <w:b/>
          <w:bCs/>
          <w:sz w:val="32"/>
          <w:szCs w:val="32"/>
        </w:rPr>
      </w:pPr>
      <w:bookmarkStart w:id="0" w:name="_GoBack"/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人员类型为“外单位委培人员”或“本单位人”</w:t>
      </w:r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的学员</w:t>
      </w:r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，请上传“单位同意培训证明”（必填）</w:t>
      </w:r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eastAsia="zh-CN"/>
        </w:rPr>
        <w:t>，</w:t>
      </w:r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无统一模板，证明内容包含：姓名、身份证号、入职时间、合同期限、同意派送哪个专业培训即可</w:t>
      </w:r>
      <w:r>
        <w:rPr>
          <w:rStyle w:val="8"/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  <w:t>。</w:t>
      </w:r>
    </w:p>
    <w:bookmarkEnd w:id="0"/>
    <w:p w14:paraId="2BBAFD5D">
      <w:pPr>
        <w:rPr>
          <w:rFonts w:hint="eastAsia"/>
        </w:rPr>
      </w:pPr>
    </w:p>
    <w:p w14:paraId="5E2B1E1D">
      <w:pPr>
        <w:rPr>
          <w:rFonts w:hint="eastAsia"/>
        </w:rPr>
      </w:pPr>
      <w:r>
        <w:rPr>
          <w:rFonts w:hint="eastAsia"/>
        </w:rPr>
        <w:br w:type="page"/>
      </w:r>
    </w:p>
    <w:p w14:paraId="27E8140E">
      <w:pPr>
        <w:pStyle w:val="3"/>
      </w:pPr>
      <w:r>
        <w:rPr>
          <w:rFonts w:hint="eastAsia"/>
        </w:rPr>
        <w:t>（一）系统登录</w:t>
      </w:r>
    </w:p>
    <w:p w14:paraId="334A1C80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 w14:paraId="3B914A34"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.报名考生请</w:t>
      </w:r>
      <w:r>
        <w:rPr>
          <w:rFonts w:hint="eastAsia" w:ascii="仿宋" w:hAnsi="仿宋" w:eastAsia="仿宋" w:cs="仿宋"/>
          <w:kern w:val="0"/>
          <w:sz w:val="32"/>
          <w:szCs w:val="32"/>
        </w:rPr>
        <w:t>使用电脑在浏览器中登入系统进行操作，推荐使用谷歌浏览器或360极速版浏览器，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  <w:t>请勿使用手机或平板登录操作。</w:t>
      </w:r>
    </w:p>
    <w:p w14:paraId="2D86FB7E">
      <w:pPr>
        <w:widowControl/>
        <w:numPr>
          <w:ilvl w:val="0"/>
          <w:numId w:val="0"/>
        </w:numPr>
        <w:snapToGrid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bCs w:val="0"/>
          <w:kern w:val="0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</w:rPr>
        <w:fldChar w:fldCharType="begin"/>
      </w:r>
      <w:r>
        <w:rPr>
          <w:rFonts w:ascii="仿宋" w:hAnsi="仿宋" w:eastAsia="仿宋" w:cs="仿宋"/>
          <w:kern w:val="0"/>
          <w:sz w:val="32"/>
          <w:szCs w:val="32"/>
        </w:rPr>
        <w:instrText xml:space="preserve"> INCLUDEPICTURE "https://cdn.nlark.com/yuque/0/2022/png/12973063/1643005451912-acbb154c-c56a-4c98-b28e-865ad7059202.png" \* MERGEFORMATINET </w:instrText>
      </w:r>
      <w:r>
        <w:rPr>
          <w:rFonts w:ascii="仿宋" w:hAnsi="仿宋" w:eastAsia="仿宋" w:cs="仿宋"/>
          <w:kern w:val="0"/>
          <w:sz w:val="32"/>
          <w:szCs w:val="32"/>
        </w:rPr>
        <w:fldChar w:fldCharType="end"/>
      </w:r>
      <w:r>
        <w:rPr>
          <w:rFonts w:ascii="仿宋" w:hAnsi="仿宋" w:eastAsia="仿宋" w:cs="仿宋"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报名考生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</w:rPr>
        <w:t>登录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中医住院医师规范化培训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（https://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val="en-US" w:eastAsia="zh-CN"/>
        </w:rPr>
        <w:t>gz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tcm.mvwchina.com/</w:t>
      </w:r>
      <w:r>
        <w:rPr>
          <w:rFonts w:ascii="仿宋" w:hAnsi="仿宋" w:eastAsia="仿宋" w:cs="仿宋"/>
          <w:bCs w:val="0"/>
          <w:kern w:val="0"/>
          <w:sz w:val="32"/>
          <w:szCs w:val="32"/>
        </w:rPr>
        <w:t>)进行网上报名</w:t>
      </w:r>
      <w:r>
        <w:rPr>
          <w:rFonts w:hint="eastAsia" w:ascii="仿宋" w:hAnsi="仿宋" w:eastAsia="仿宋" w:cs="仿宋"/>
          <w:bCs w:val="0"/>
          <w:kern w:val="0"/>
          <w:sz w:val="32"/>
          <w:szCs w:val="32"/>
          <w:lang w:eastAsia="zh-CN"/>
        </w:rPr>
        <w:t>。</w:t>
      </w:r>
    </w:p>
    <w:p w14:paraId="15A334F3">
      <w:pPr>
        <w:widowControl w:val="0"/>
        <w:numPr>
          <w:ilvl w:val="0"/>
          <w:numId w:val="0"/>
        </w:numPr>
        <w:snapToGrid w:val="0"/>
        <w:spacing w:line="240" w:lineRule="auto"/>
        <w:ind w:firstLine="0" w:firstLineChars="0"/>
        <w:jc w:val="both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yellow"/>
        </w:rPr>
      </w:pPr>
      <w:r>
        <w:drawing>
          <wp:inline distT="0" distB="0" distL="114300" distR="114300">
            <wp:extent cx="5264150" cy="2792095"/>
            <wp:effectExtent l="0" t="0" r="8890" b="1206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D7C1"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注意事项：</w:t>
      </w:r>
    </w:p>
    <w:p w14:paraId="6F2BA9CF">
      <w:pPr>
        <w:widowControl/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未注册的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报名学员需注册，注册完成后，返回页面直接登录即可。如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已注册或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</w:rPr>
        <w:t>提示账号已存在，可找回密码。</w:t>
      </w:r>
    </w:p>
    <w:p w14:paraId="7207CA43">
      <w:pPr>
        <w:pStyle w:val="3"/>
      </w:pPr>
      <w:r>
        <w:t>（二）</w:t>
      </w:r>
      <w:r>
        <w:rPr>
          <w:rFonts w:hint="eastAsia"/>
        </w:rPr>
        <w:t>账号</w:t>
      </w:r>
      <w:r>
        <w:t>注册</w:t>
      </w:r>
    </w:p>
    <w:p w14:paraId="0857EAC2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1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使用电脑登录，使用谷歌浏览器或360浏览器（极速版）中打开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中医住院医师规范化培训管理平台</w:t>
      </w:r>
      <w:r>
        <w:rPr>
          <w:rStyle w:val="8"/>
          <w:rFonts w:hint="eastAsia" w:ascii="仿宋" w:hAnsi="仿宋" w:eastAsia="仿宋" w:cs="仿宋"/>
          <w:sz w:val="32"/>
          <w:szCs w:val="32"/>
        </w:rPr>
        <w:t>。</w:t>
      </w:r>
    </w:p>
    <w:p w14:paraId="396483E5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请注意，切勿使用手机或平板登录报名。</w:t>
      </w:r>
    </w:p>
    <w:p w14:paraId="428267BC">
      <w:pPr>
        <w:pStyle w:val="7"/>
        <w:spacing w:before="0" w:beforeAutospacing="0" w:after="0" w:afterAutospacing="0"/>
        <w:rPr>
          <w:rFonts w:ascii="仿宋" w:hAnsi="仿宋" w:eastAsia="仿宋" w:cs="仿宋"/>
        </w:rPr>
      </w:pPr>
      <w:r>
        <w:drawing>
          <wp:inline distT="0" distB="0" distL="114300" distR="114300">
            <wp:extent cx="5264150" cy="2792095"/>
            <wp:effectExtent l="0" t="0" r="8890" b="1206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D0EC">
      <w:pPr>
        <w:pStyle w:val="7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8"/>
          <w:rFonts w:hint="eastAsia" w:ascii="仿宋" w:hAnsi="仿宋" w:eastAsia="仿宋" w:cs="仿宋"/>
          <w:sz w:val="32"/>
          <w:szCs w:val="32"/>
        </w:rPr>
      </w:pPr>
      <w:r>
        <w:rPr>
          <w:rStyle w:val="8"/>
          <w:sz w:val="32"/>
          <w:szCs w:val="32"/>
        </w:rPr>
        <w:t>2.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点击【账号注册】，参培医师进行账号注册。</w:t>
      </w:r>
    </w:p>
    <w:p w14:paraId="0E3A7DFD">
      <w:pPr>
        <w:pStyle w:val="7"/>
        <w:numPr>
          <w:ilvl w:val="0"/>
          <w:numId w:val="0"/>
        </w:numPr>
        <w:spacing w:before="0" w:beforeAutospacing="0" w:after="0" w:afterAutospacing="0" w:line="360" w:lineRule="auto"/>
        <w:ind w:firstLine="0" w:firstLineChars="0"/>
        <w:rPr>
          <w:rStyle w:val="8"/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4785" cy="2776855"/>
            <wp:effectExtent l="0" t="0" r="8255" b="1206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CAAB">
      <w:pPr>
        <w:pStyle w:val="7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8"/>
          <w:rFonts w:hint="eastAsia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3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按账号注册页面要求提示填写信息，身份类型选择“住院医师”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助培学员同等操作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Style w:val="8"/>
          <w:rFonts w:hint="eastAsia" w:ascii="仿宋" w:hAnsi="仿宋" w:eastAsia="仿宋" w:cs="仿宋"/>
          <w:sz w:val="32"/>
          <w:szCs w:val="32"/>
        </w:rPr>
        <w:t>，证件号码使用身份证号，点击【注册】完成注册。</w:t>
      </w:r>
    </w:p>
    <w:p w14:paraId="30ED272D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475230"/>
            <wp:effectExtent l="0" t="0" r="635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6BBC">
      <w:pPr>
        <w:pStyle w:val="7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8"/>
          <w:rFonts w:hint="eastAsia" w:ascii="仿宋" w:hAnsi="仿宋" w:eastAsia="仿宋" w:cs="仿宋"/>
          <w:sz w:val="32"/>
          <w:szCs w:val="32"/>
        </w:rPr>
      </w:pPr>
      <w:r>
        <w:rPr>
          <w:rStyle w:val="8"/>
          <w:rFonts w:hint="eastAsia"/>
          <w:sz w:val="32"/>
          <w:szCs w:val="32"/>
        </w:rPr>
        <w:t>4</w:t>
      </w:r>
      <w:r>
        <w:rPr>
          <w:rStyle w:val="8"/>
          <w:sz w:val="32"/>
          <w:szCs w:val="32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注册完成后，在系统登录页面输入正确的用户名（证件号）、密码和验证码，点击登录。</w:t>
      </w:r>
    </w:p>
    <w:p w14:paraId="5EADF755">
      <w:pPr>
        <w:pStyle w:val="7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780665"/>
            <wp:effectExtent l="0" t="0" r="11430" b="825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ADF8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注意事项：</w:t>
      </w:r>
    </w:p>
    <w:p w14:paraId="62B68764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（1）建议使用谷歌浏览器、360极度版，登录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贵州省中医住院医师规范化培训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管理平台</w:t>
      </w:r>
      <w:r>
        <w:rPr>
          <w:rStyle w:val="8"/>
          <w:rFonts w:hint="eastAsia" w:ascii="仿宋" w:hAnsi="仿宋" w:eastAsia="仿宋" w:cs="仿宋"/>
          <w:sz w:val="32"/>
          <w:szCs w:val="32"/>
        </w:rPr>
        <w:t>。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（切勿使用手机或平板登录）</w:t>
      </w:r>
    </w:p>
    <w:p w14:paraId="4865CB27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（2）身份类型必须选择住院医师进行注册。</w:t>
      </w:r>
    </w:p>
    <w:p w14:paraId="3AE6D357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（3）姓名需与证件号码上的姓名保持一致，证件号请使用身份证号进行注册（港澳台同胞使用来往通行证）</w:t>
      </w:r>
      <w:r>
        <w:rPr>
          <w:rStyle w:val="8"/>
          <w:rFonts w:hint="eastAsia" w:ascii="仿宋" w:hAnsi="仿宋" w:eastAsia="仿宋" w:cs="仿宋"/>
          <w:color w:val="FF0000"/>
          <w:sz w:val="32"/>
          <w:szCs w:val="32"/>
        </w:rPr>
        <w:t>。</w:t>
      </w:r>
    </w:p>
    <w:p w14:paraId="3B714F90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（4）手机号码填写当前正在使用的手机号，注册时需要接收手机验证码。</w:t>
      </w:r>
    </w:p>
    <w:p w14:paraId="0334471B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（5）密码8-16位，需同时包含字母、数字、特殊字符。</w:t>
      </w:r>
    </w:p>
    <w:p w14:paraId="0291EBB8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（6）身份证号为唯一登录账号，请妥善保管个人信息。</w:t>
      </w:r>
    </w:p>
    <w:p w14:paraId="44F2156C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（7）如注册时出现验证码收不到的情况，请检查网络并检查信息是否填写正确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（密码设置需要输入特殊字符）</w:t>
      </w:r>
      <w:r>
        <w:rPr>
          <w:rStyle w:val="8"/>
          <w:rFonts w:hint="eastAsia" w:ascii="仿宋" w:hAnsi="仿宋" w:eastAsia="仿宋" w:cs="仿宋"/>
          <w:sz w:val="32"/>
          <w:szCs w:val="32"/>
        </w:rPr>
        <w:t>。</w:t>
      </w:r>
    </w:p>
    <w:p w14:paraId="41C3C9C2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（8）如果忘记密码，点击系统登录首页忘记密码，依据提示信息填写，即可重置密码。</w:t>
      </w:r>
    </w:p>
    <w:p w14:paraId="276E9E8F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1610" cy="1651635"/>
            <wp:effectExtent l="0" t="0" r="1143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11948" b="144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4EF9">
      <w:pPr>
        <w:pStyle w:val="3"/>
      </w:pPr>
      <w:r>
        <w:rPr>
          <w:rFonts w:hint="eastAsia"/>
        </w:rPr>
        <w:t>（三）完善个人信息</w:t>
      </w:r>
    </w:p>
    <w:p w14:paraId="395EA46B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操作流程：</w:t>
      </w:r>
    </w:p>
    <w:p w14:paraId="36D9D195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0"/>
          <w:szCs w:val="30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1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登录系统后，点击系统上方的【个人信息】模块，进入到个人信息完善页面，进行信息完善。</w:t>
      </w:r>
    </w:p>
    <w:p w14:paraId="6F7A84C7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19680"/>
            <wp:effectExtent l="0" t="0" r="635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4DEF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2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在个人信息页面，完善个人信息，包括个人基本资料信息、学历信息、执业医师信息及上传个人相关证件照片。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（“培训信息”模块无需填写）</w:t>
      </w:r>
    </w:p>
    <w:p w14:paraId="2595BB76">
      <w:pPr>
        <w:pStyle w:val="7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58435" cy="2534285"/>
            <wp:effectExtent l="0" t="0" r="14605" b="107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53BF">
      <w:pPr>
        <w:pStyle w:val="7"/>
        <w:spacing w:before="0" w:beforeAutospacing="0" w:after="0" w:afterAutospacing="0" w:line="560" w:lineRule="exact"/>
        <w:ind w:firstLine="643" w:firstLineChars="20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请注意：</w:t>
      </w:r>
    </w:p>
    <w:p w14:paraId="1040C0F2">
      <w:pPr>
        <w:pStyle w:val="7"/>
        <w:spacing w:before="0" w:beforeAutospacing="0" w:after="0" w:afterAutospacing="0" w:line="560" w:lineRule="exact"/>
        <w:ind w:firstLine="643" w:firstLineChars="20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（1）完善信息时需先点击【编辑】按钮，完善后再次点击【保存】按钮。</w:t>
      </w:r>
    </w:p>
    <w:p w14:paraId="62BF7E88">
      <w:pPr>
        <w:pStyle w:val="7"/>
        <w:spacing w:before="0" w:beforeAutospacing="0" w:after="0" w:afterAutospacing="0" w:line="560" w:lineRule="exact"/>
        <w:ind w:firstLine="643" w:firstLineChars="20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  <w:highlight w:val="none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（2）人员类型为“外单位委培人员”或“本单位人”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的学员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，请上传“单位同意培训证明”（必填）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，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无统一模板，证明内容包含：姓名、身份证号、入职时间、合同期限、同意派送哪个专业培训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。</w:t>
      </w:r>
    </w:p>
    <w:p w14:paraId="5FDB4FC0">
      <w:pPr>
        <w:pStyle w:val="7"/>
        <w:spacing w:before="0" w:beforeAutospacing="0" w:after="0" w:afterAutospacing="0" w:line="560" w:lineRule="exact"/>
        <w:ind w:firstLine="643" w:firstLineChars="200"/>
        <w:rPr>
          <w:sz w:val="32"/>
          <w:szCs w:val="32"/>
          <w:highlight w:val="none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（3）有效身份照片为身份证正反面照片。</w:t>
      </w:r>
    </w:p>
    <w:p w14:paraId="2C6815C2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3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个人基本信息与学历信息为必填项，学历信息完善时如遇到毕业院校不存在的情况，在毕业院校下拉框内选择“其他院校”，手动在“其他院校输入框”内填写真实的毕业院校即可，毕业专业同上。</w:t>
      </w:r>
    </w:p>
    <w:p w14:paraId="4BDF4652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学历信息必须包含已毕业的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高等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学历信息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（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大学以上学历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eastAsia="zh-CN"/>
        </w:rPr>
        <w:t>）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,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由高至低填写（大学以上学历），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</w:rPr>
        <w:t>否则影响报名审核。</w:t>
      </w:r>
    </w:p>
    <w:p w14:paraId="3E502941">
      <w:pPr>
        <w:pStyle w:val="7"/>
        <w:numPr>
          <w:ilvl w:val="0"/>
          <w:numId w:val="0"/>
        </w:numPr>
        <w:spacing w:before="0" w:beforeAutospacing="0" w:after="0" w:afterAutospacing="0" w:line="360" w:lineRule="auto"/>
        <w:ind w:firstLine="0" w:firstLineChars="0"/>
        <w:rPr>
          <w:rStyle w:val="8"/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"https://cdn.nlark.com/yuque/0/2022/png/22617289/1649927879839-6a897238-8178-4126-a2c8-e35e0576e8c4.png"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2451735"/>
            <wp:effectExtent l="0" t="0" r="2540" b="1905"/>
            <wp:docPr id="14" name="图片 9" descr="https://cdn.nlark.com/yuque/0/2022/png/22617289/1649927879839-6a897238-8178-4126-a2c8-e35e0576e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https://cdn.nlark.com/yuque/0/2022/png/22617289/1649927879839-6a897238-8178-4126-a2c8-e35e0576e8c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2FE3CA70">
      <w:pPr>
        <w:pStyle w:val="7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  <w:lang w:val="en-US" w:eastAsia="zh-CN" w:bidi="ar-SA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执业医师信息为</w:t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必填项</w:t>
      </w:r>
      <w:r>
        <w:rPr>
          <w:rStyle w:val="8"/>
          <w:rFonts w:hint="eastAsia" w:ascii="仿宋" w:hAnsi="仿宋" w:eastAsia="仿宋" w:cs="仿宋"/>
          <w:sz w:val="32"/>
          <w:szCs w:val="32"/>
        </w:rPr>
        <w:t>，证书照片等材料按照要求上传即可，如未获取选择“否”即可。</w:t>
      </w:r>
    </w:p>
    <w:p w14:paraId="2B2FE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请注意：</w:t>
      </w:r>
    </w:p>
    <w:p w14:paraId="0B0E1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执业医师资格证书查询：医生执业注册信息查询 (www.nhc.gov.cn)</w:t>
      </w:r>
    </w:p>
    <w:p w14:paraId="7BDCB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医师执业考试成绩查询网址：国家医学考试网 (www.nmec.org.cn)</w:t>
      </w:r>
    </w:p>
    <w:p w14:paraId="7BEF8989">
      <w:pPr>
        <w:pStyle w:val="7"/>
        <w:spacing w:before="0" w:beforeAutospacing="0" w:after="0" w:afterAutospacing="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四六级考试成绩查询：中国教育考试网</w:t>
      </w:r>
    </w:p>
    <w:p w14:paraId="7B0B1BE6">
      <w:pPr>
        <w:pStyle w:val="7"/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（www.neea.edu.cn）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"https://cdn.nlark.com/yuque/0/2022/png/22617289/1649927880372-1cbe6032-a621-464b-9f75-9bc9ba411f72.png"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2724150"/>
            <wp:effectExtent l="0" t="0" r="2540" b="3810"/>
            <wp:docPr id="19" name="图片 10" descr="https://cdn.nlark.com/yuque/0/2022/png/22617289/1649927880372-1cbe6032-a621-464b-9f75-9bc9ba411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https://cdn.nlark.com/yuque/0/2022/png/22617289/1649927880372-1cbe6032-a621-464b-9f75-9bc9ba411f7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4860D50A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5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</w:rPr>
        <w:t>请注意：个人证件照、身份证正反面照片、毕业证书、执业证书等照片与证明材料格式严格按照合格要求上传，填报过程中请拍摄原件或扫描原件进行上传（复印件、不清晰照片、翻转照片将会审核不通过)。</w:t>
      </w:r>
    </w:p>
    <w:p w14:paraId="772319BE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"https://cdn.nlark.com/yuque/0/2022/png/22617289/1649927880900-581131c3-407c-4979-98c5-17be597362fb.png" \* MERGEFORMATINET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0500" cy="2471420"/>
            <wp:effectExtent l="0" t="0" r="2540" b="12700"/>
            <wp:docPr id="15" name="图片 11" descr="https://cdn.nlark.com/yuque/0/2022/png/22617289/1649927880900-581131c3-407c-4979-98c5-17be59736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https://cdn.nlark.com/yuque/0/2022/png/22617289/1649927880900-581131c3-407c-4979-98c5-17be597362fb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</w:p>
    <w:p w14:paraId="0CC3BE27">
      <w:pPr>
        <w:pStyle w:val="3"/>
      </w:pPr>
      <w:r>
        <w:rPr>
          <w:rFonts w:hint="eastAsia"/>
        </w:rPr>
        <w:t>（四）志愿填报</w:t>
      </w:r>
    </w:p>
    <w:p w14:paraId="3D659502">
      <w:pPr>
        <w:pStyle w:val="7"/>
        <w:spacing w:before="0" w:beforeAutospacing="0" w:after="0" w:afterAutospacing="0" w:line="560" w:lineRule="exact"/>
        <w:ind w:firstLine="643" w:firstLineChars="20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说明：个人信息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  <w:lang w:val="en-US" w:eastAsia="zh-CN"/>
        </w:rPr>
        <w:t>完善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后，即可填报志愿。若个人信息未完善，则无法填报志愿。</w:t>
      </w:r>
    </w:p>
    <w:p w14:paraId="58E88D4C">
      <w:pPr>
        <w:pStyle w:val="7"/>
        <w:numPr>
          <w:ilvl w:val="0"/>
          <w:numId w:val="0"/>
        </w:numPr>
        <w:spacing w:before="0" w:beforeAutospacing="0" w:after="0" w:afterAutospacing="0" w:line="560" w:lineRule="exact"/>
        <w:ind w:firstLine="640" w:firstLineChars="200"/>
        <w:rPr>
          <w:rStyle w:val="8"/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1.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点击系统上方【招录管理】，点击左侧【志愿填报】，即可查看省内招录开始和截止时间、批次等信息。</w:t>
      </w:r>
    </w:p>
    <w:p w14:paraId="169EF7E0">
      <w:pPr>
        <w:pStyle w:val="7"/>
        <w:numPr>
          <w:ilvl w:val="0"/>
          <w:numId w:val="0"/>
        </w:numPr>
        <w:spacing w:before="0" w:beforeAutospacing="0" w:after="0" w:afterAutospacing="0"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1777365"/>
            <wp:effectExtent l="0" t="0" r="6350" b="571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EB44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sz w:val="32"/>
          <w:szCs w:val="32"/>
          <w:highlight w:val="red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2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点击【填报志愿】，选择“志愿基地”和“报名专业”进行志愿填报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73EE6866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2880" cy="2179955"/>
            <wp:effectExtent l="0" t="0" r="10160" b="1460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70B9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3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等待填报志愿的培训基地进行信息审核，查看审核状态。</w:t>
      </w:r>
    </w:p>
    <w:p w14:paraId="24132246">
      <w:pPr>
        <w:pStyle w:val="7"/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1656080"/>
            <wp:effectExtent l="0" t="0" r="6350" b="508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B9E6">
      <w:pPr>
        <w:pStyle w:val="3"/>
      </w:pPr>
      <w:r>
        <w:rPr>
          <w:rFonts w:hint="eastAsia"/>
        </w:rPr>
        <w:t>（五）打印报名表</w:t>
      </w:r>
    </w:p>
    <w:p w14:paraId="04EF79F2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1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报名完成</w:t>
      </w:r>
      <w:r>
        <w:rPr>
          <w:rStyle w:val="8"/>
          <w:rFonts w:hint="eastAsia" w:ascii="仿宋" w:hAnsi="仿宋" w:eastAsia="仿宋" w:cs="仿宋"/>
          <w:sz w:val="32"/>
          <w:szCs w:val="32"/>
        </w:rPr>
        <w:t>后，点击左侧导航栏【招收查询】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即可</w:t>
      </w:r>
      <w:r>
        <w:rPr>
          <w:rStyle w:val="8"/>
          <w:rFonts w:hint="eastAsia" w:ascii="仿宋" w:hAnsi="仿宋" w:eastAsia="仿宋" w:cs="仿宋"/>
          <w:sz w:val="32"/>
          <w:szCs w:val="32"/>
        </w:rPr>
        <w:t>打印报名表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请根据报名培训基地要求进行审核确认。</w:t>
      </w:r>
    </w:p>
    <w:p w14:paraId="7ABAC93B">
      <w:pPr>
        <w:pStyle w:val="7"/>
        <w:spacing w:before="0" w:beforeAutospacing="0" w:after="0" w:afterAutospacing="0" w:line="360" w:lineRule="auto"/>
      </w:pPr>
      <w:r>
        <w:drawing>
          <wp:inline distT="0" distB="0" distL="114300" distR="114300">
            <wp:extent cx="5267325" cy="2045970"/>
            <wp:effectExtent l="0" t="0" r="5715" b="1143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7CDC">
      <w:pPr>
        <w:pStyle w:val="3"/>
        <w:widowControl/>
        <w:rPr>
          <w:rFonts w:hint="eastAsia" w:ascii="宋体" w:hAnsi="宋体" w:eastAsia="楷体" w:cs="宋体"/>
          <w:b/>
          <w:bCs/>
          <w:kern w:val="0"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kern w:val="0"/>
          <w:sz w:val="36"/>
          <w:szCs w:val="36"/>
        </w:rPr>
        <w:t>（</w:t>
      </w:r>
      <w:r>
        <w:rPr>
          <w:rFonts w:hint="eastAsia" w:ascii="楷体" w:hAnsi="楷体" w:cs="楷体"/>
          <w:b/>
          <w:bCs/>
          <w:kern w:val="0"/>
          <w:sz w:val="36"/>
          <w:szCs w:val="36"/>
          <w:lang w:val="en-US" w:eastAsia="zh-CN"/>
        </w:rPr>
        <w:t>六</w:t>
      </w:r>
      <w:r>
        <w:rPr>
          <w:rFonts w:hint="eastAsia" w:ascii="楷体" w:hAnsi="楷体" w:eastAsia="楷体" w:cs="楷体"/>
          <w:b/>
          <w:bCs/>
          <w:kern w:val="0"/>
          <w:sz w:val="36"/>
          <w:szCs w:val="36"/>
        </w:rPr>
        <w:t>）打印准考证</w:t>
      </w:r>
    </w:p>
    <w:p w14:paraId="42AB09A5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560" w:lineRule="exact"/>
        <w:ind w:left="0" w:right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 w:bidi="ar"/>
        </w:rPr>
        <w:t>1.审核通过后，即代表可参加省级组织的考试，点击上方【考务管理】，选择【准考证打印】即可打印准考证，请注意准考证打印时间（审核通过后不会立马开放打印，请耐心等待）。</w:t>
      </w:r>
    </w:p>
    <w:p w14:paraId="15E5E52C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420" w:leftChars="200" w:right="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请注意：</w:t>
      </w:r>
    </w:p>
    <w:p w14:paraId="0CFDA087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①</w:t>
      </w:r>
      <w:r>
        <w:rPr>
          <w:rStyle w:val="10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只有审核通过的考生方可打印准考证</w:t>
      </w:r>
    </w:p>
    <w:p w14:paraId="2C9A8FD7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②</w:t>
      </w:r>
      <w:r>
        <w:rPr>
          <w:rStyle w:val="10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考试较多，可上下滑动页面仔细查看考试名称，找到对应报考单位打印准考证即可。</w:t>
      </w:r>
    </w:p>
    <w:p w14:paraId="543A6B69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0"/>
          <w:szCs w:val="30"/>
          <w:lang w:val="en-US" w:eastAsia="zh-CN" w:bidi="ar"/>
        </w:rPr>
        <w:t>③</w:t>
      </w:r>
      <w:r>
        <w:rPr>
          <w:rStyle w:val="10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必须使用电脑打印，手机、平板等移动设备均不可用。</w:t>
      </w:r>
    </w:p>
    <w:p w14:paraId="7E8E50EB">
      <w:pPr>
        <w:pStyle w:val="4"/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 w:line="560" w:lineRule="exact"/>
        <w:ind w:left="0" w:leftChars="0" w:right="0" w:firstLine="602" w:firstLineChars="200"/>
        <w:jc w:val="left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</w:rPr>
      </w:pPr>
      <w:r>
        <w:rPr>
          <w:rStyle w:val="10"/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"/>
        </w:rPr>
        <w:t>④如打印失败，可尝试补充个人基础信息后再次下载，如以上方法均无用，可扫描二维码进群提问。</w:t>
      </w:r>
    </w:p>
    <w:p w14:paraId="13BDF0C1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076450"/>
            <wp:effectExtent l="0" t="0" r="5715" b="11430"/>
            <wp:docPr id="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</w:p>
    <w:p w14:paraId="0F0304A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等线" w:hAnsi="等线" w:eastAsia="等线" w:cs="Times New Roman"/>
          <w:kern w:val="2"/>
          <w:sz w:val="24"/>
          <w:szCs w:val="24"/>
        </w:rPr>
      </w:pP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390775"/>
            <wp:effectExtent l="0" t="0" r="5715" b="1905"/>
            <wp:docPr id="5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4"/>
          <w:szCs w:val="24"/>
          <w:lang w:val="en-US" w:eastAsia="zh-CN" w:bidi="ar"/>
        </w:rPr>
        <w:t xml:space="preserve"> </w:t>
      </w:r>
    </w:p>
    <w:p w14:paraId="1F958B7A">
      <w:pPr>
        <w:pStyle w:val="3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）招收查询</w:t>
      </w:r>
    </w:p>
    <w:p w14:paraId="5C25094E">
      <w:pPr>
        <w:pStyle w:val="7"/>
        <w:spacing w:before="0" w:beforeAutospacing="0" w:after="0" w:afterAutospacing="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1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点击左侧导航栏【招收查询】，即可查看本人招录报名的进度。</w:t>
      </w:r>
    </w:p>
    <w:p w14:paraId="16C50B49">
      <w:pPr>
        <w:pStyle w:val="7"/>
        <w:spacing w:before="0" w:beforeAutospacing="0" w:after="0" w:afterAutospacing="0"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9865" cy="969645"/>
            <wp:effectExtent l="0" t="0" r="3175" b="571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B2E0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b/>
          <w:bCs/>
          <w:color w:val="FF0000"/>
          <w:sz w:val="32"/>
          <w:szCs w:val="32"/>
          <w:highlight w:val="yellow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2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如审核被退回，可根据审核退回原因进行信息修改，在报名阶段可点击取消报名，修改信息完成后可再次提交报名。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2"/>
          <w:szCs w:val="32"/>
          <w:highlight w:val="yellow"/>
        </w:rPr>
        <w:t>（请注意报名时间，报名时间结束后“取消报名”将不能报名，审核通过后不可取消报名）</w:t>
      </w:r>
    </w:p>
    <w:p w14:paraId="272905D8">
      <w:pPr>
        <w:pStyle w:val="7"/>
        <w:spacing w:before="0" w:beforeAutospacing="0" w:after="0" w:afterAutospacing="0" w:line="360" w:lineRule="auto"/>
        <w:rPr>
          <w:rStyle w:val="8"/>
          <w:rFonts w:ascii="仿宋" w:hAnsi="仿宋" w:eastAsia="仿宋" w:cs="仿宋"/>
          <w:b/>
          <w:bCs/>
          <w:color w:val="FF0000"/>
          <w:sz w:val="30"/>
          <w:szCs w:val="30"/>
          <w:highlight w:val="yellow"/>
        </w:rPr>
      </w:pPr>
      <w:r>
        <w:drawing>
          <wp:inline distT="0" distB="0" distL="114300" distR="114300">
            <wp:extent cx="5264150" cy="1577340"/>
            <wp:effectExtent l="0" t="0" r="8890" b="762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b="1080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8855">
      <w:pPr>
        <w:spacing w:line="560" w:lineRule="exact"/>
        <w:ind w:firstLine="640" w:firstLineChars="200"/>
        <w:rPr>
          <w:rStyle w:val="8"/>
          <w:rFonts w:hint="eastAsia" w:ascii="仿宋" w:hAnsi="仿宋" w:eastAsia="仿宋" w:cs="仿宋"/>
          <w:kern w:val="0"/>
          <w:sz w:val="32"/>
          <w:szCs w:val="32"/>
        </w:rPr>
      </w:pPr>
      <w:r>
        <w:rPr>
          <w:rStyle w:val="8"/>
          <w:rFonts w:hint="eastAsia" w:ascii="仿宋" w:hAnsi="仿宋" w:eastAsia="仿宋" w:cs="仿宋"/>
          <w:kern w:val="0"/>
          <w:sz w:val="32"/>
          <w:szCs w:val="32"/>
        </w:rPr>
        <w:t>3</w:t>
      </w:r>
      <w:r>
        <w:rPr>
          <w:rStyle w:val="8"/>
          <w:rFonts w:hint="eastAsia" w:ascii="仿宋" w:hAnsi="仿宋" w:eastAsia="仿宋" w:cs="仿宋"/>
          <w:kern w:val="0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kern w:val="0"/>
          <w:sz w:val="32"/>
          <w:szCs w:val="32"/>
        </w:rPr>
        <w:t>审核通过即可参加招录考试，具体考试通知详见</w:t>
      </w:r>
      <w:r>
        <w:rPr>
          <w:rStyle w:val="8"/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通知公告</w:t>
      </w:r>
      <w:r>
        <w:rPr>
          <w:rStyle w:val="8"/>
          <w:rFonts w:hint="eastAsia" w:ascii="仿宋" w:hAnsi="仿宋" w:eastAsia="仿宋" w:cs="仿宋"/>
          <w:kern w:val="0"/>
          <w:sz w:val="32"/>
          <w:szCs w:val="32"/>
        </w:rPr>
        <w:t>。</w:t>
      </w:r>
    </w:p>
    <w:p w14:paraId="62F92F51">
      <w:pPr>
        <w:pStyle w:val="3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）报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确认</w:t>
      </w:r>
    </w:p>
    <w:p w14:paraId="36D5539B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1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Style w:val="8"/>
          <w:rFonts w:hint="eastAsia" w:ascii="仿宋" w:hAnsi="仿宋" w:eastAsia="仿宋" w:cs="仿宋"/>
          <w:sz w:val="32"/>
          <w:szCs w:val="32"/>
        </w:rPr>
        <w:t>已录取的学员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接收录取通知后需在【招录查询】中点击【录取确认】，入培</w:t>
      </w:r>
      <w:r>
        <w:rPr>
          <w:rStyle w:val="8"/>
          <w:rFonts w:hint="eastAsia" w:ascii="仿宋" w:hAnsi="仿宋" w:eastAsia="仿宋" w:cs="仿宋"/>
          <w:sz w:val="32"/>
          <w:szCs w:val="32"/>
        </w:rPr>
        <w:t>报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到</w:t>
      </w:r>
      <w:r>
        <w:rPr>
          <w:rStyle w:val="8"/>
          <w:rFonts w:hint="eastAsia" w:ascii="仿宋" w:hAnsi="仿宋" w:eastAsia="仿宋" w:cs="仿宋"/>
          <w:sz w:val="32"/>
          <w:szCs w:val="32"/>
        </w:rPr>
        <w:t>后由各基地进行报到确认。</w:t>
      </w:r>
    </w:p>
    <w:p w14:paraId="0BAEA61A">
      <w:pPr>
        <w:pStyle w:val="7"/>
        <w:spacing w:before="0" w:beforeAutospacing="0" w:after="0" w:afterAutospacing="0" w:line="360" w:lineRule="auto"/>
        <w:rPr>
          <w:rStyle w:val="8"/>
          <w:rFonts w:ascii="仿宋" w:hAnsi="仿宋" w:eastAsia="仿宋" w:cs="仿宋"/>
          <w:sz w:val="30"/>
          <w:szCs w:val="30"/>
        </w:rPr>
      </w:pPr>
      <w:r>
        <w:rPr>
          <w:rStyle w:val="8"/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57800" cy="1653540"/>
            <wp:effectExtent l="0" t="0" r="0" b="762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C091">
      <w:pPr>
        <w:pStyle w:val="3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）服务支持</w:t>
      </w:r>
    </w:p>
    <w:p w14:paraId="55B48FE2">
      <w:pPr>
        <w:pStyle w:val="7"/>
        <w:spacing w:before="0" w:beforeAutospacing="0" w:after="0" w:afterAutospacing="0" w:line="560" w:lineRule="exact"/>
        <w:ind w:firstLine="640" w:firstLineChars="200"/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报考学员</w:t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报名问题请联系报考基地咨询，</w:t>
      </w:r>
      <w:r>
        <w:rPr>
          <w:rStyle w:val="8"/>
          <w:rFonts w:hint="eastAsia" w:ascii="仿宋" w:hAnsi="仿宋" w:eastAsia="仿宋" w:cs="仿宋"/>
          <w:sz w:val="32"/>
          <w:szCs w:val="32"/>
        </w:rPr>
        <w:t>任何操作问题可加入下方二维码咨询</w:t>
      </w:r>
      <w:r>
        <w:rPr>
          <w:rStyle w:val="8"/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1BAD52A6">
      <w:pPr>
        <w:jc w:val="center"/>
        <w:rPr>
          <w:rStyle w:val="8"/>
          <w:rFonts w:hint="eastAsia" w:ascii="仿宋" w:hAnsi="仿宋" w:eastAsia="仿宋" w:cs="仿宋"/>
          <w:kern w:val="0"/>
          <w:sz w:val="30"/>
          <w:szCs w:val="30"/>
          <w:lang w:eastAsia="zh"/>
        </w:rPr>
      </w:pPr>
      <w:r>
        <w:drawing>
          <wp:inline distT="0" distB="0" distL="114300" distR="114300">
            <wp:extent cx="1437640" cy="1430020"/>
            <wp:effectExtent l="0" t="0" r="10160" b="254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421A">
      <w:pPr>
        <w:jc w:val="left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2A93FD43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3F5D5F93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7E10CF2C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6F7D1B60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38D54A7B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0F590918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5B584C64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53EDCFA8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357141B2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57FCC2C3">
      <w:pPr>
        <w:pStyle w:val="11"/>
        <w:rPr>
          <w:rFonts w:hint="eastAsia" w:ascii="仿宋" w:hAnsi="仿宋" w:eastAsia="仿宋" w:cs="宋体"/>
          <w:bCs/>
          <w:color w:val="auto"/>
          <w:sz w:val="32"/>
          <w:szCs w:val="44"/>
        </w:rPr>
      </w:pPr>
    </w:p>
    <w:p w14:paraId="090B129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5A44C"/>
    <w:multiLevelType w:val="singleLevel"/>
    <w:tmpl w:val="2AD5A44C"/>
    <w:lvl w:ilvl="0" w:tentative="0">
      <w:start w:val="1"/>
      <w:numFmt w:val="decimal"/>
      <w:suff w:val="nothing"/>
      <w:lvlText w:val="%1、"/>
      <w:lvlJc w:val="left"/>
      <w:pPr>
        <w:ind w:left="7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E7273"/>
    <w:rsid w:val="455E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widowControl/>
      <w:spacing w:before="200" w:after="200" w:line="560" w:lineRule="exact"/>
      <w:jc w:val="left"/>
      <w:outlineLvl w:val="1"/>
    </w:pPr>
    <w:rPr>
      <w:rFonts w:ascii="宋体" w:hAnsi="宋体" w:eastAsia="楷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8">
    <w:name w:val="ne-text"/>
    <w:basedOn w:val="6"/>
    <w:qFormat/>
    <w:uiPriority w:val="0"/>
  </w:style>
  <w:style w:type="character" w:customStyle="1" w:styleId="9">
    <w:name w:val="16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0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customStyle="1" w:styleId="11">
    <w:name w:val="BodyText2"/>
    <w:basedOn w:val="1"/>
    <w:qFormat/>
    <w:locked/>
    <w:uiPriority w:val="0"/>
    <w:pPr>
      <w:spacing w:line="480" w:lineRule="auto"/>
    </w:pPr>
    <w:rPr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2026-06-11T01:58:00Z</dcterms:created>
  <dc:creator>Niglalala</dc:creator>
  <cp:lastModifiedBy>Niglalala</cp:lastModifiedBy>
  <dcterms:modified xsi:type="dcterms:W3CDTF">2026-06-11T01:59:34Z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464222B6A3EB4264987710AFD3CCB664_11</vt:lpwstr>
  </property>
  <property fmtid="{D5CDD505-2E9C-101B-9397-08002B2CF9AE}" pid="4" name="KSOTemplateDocerSaveRecord">
    <vt:lpwstr>eyJoZGlkIjoiNDA2YzRmZmFjZDJlNzMwZDkzYTQwYTZiZTM4NjE0YzkiLCJ1c2VySWQiOiI1MDQ4MDg5NDkifQ==</vt:lpwstr>
  </property>
</Properties>
</file>