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长沙市雨花区残疾人联合会公开招聘街镇残联专职委员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资格复审合格名单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准考证号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成绩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李耀均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202651903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77.5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聪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202651911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77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毛昭蓉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202651926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77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DJmYzU0YWFhZTQ3NWEzNzcyZTRlODNkYjBiM2QifQ=="/>
  </w:docVars>
  <w:rsids>
    <w:rsidRoot w:val="7F686F84"/>
    <w:rsid w:val="0A2F1DB0"/>
    <w:rsid w:val="1D853E37"/>
    <w:rsid w:val="33DA529B"/>
    <w:rsid w:val="495C2549"/>
    <w:rsid w:val="4BBB5A32"/>
    <w:rsid w:val="6CF04F1A"/>
    <w:rsid w:val="7BA72D18"/>
    <w:rsid w:val="7EEE9502"/>
    <w:rsid w:val="7F686F84"/>
    <w:rsid w:val="FDF55812"/>
    <w:rsid w:val="FE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2023-11-30T06:25:00Z</dcterms:created>
  <dc:creator>蔡琳琼</dc:creator>
  <cp:lastModifiedBy>kylin</cp:lastModifiedBy>
  <cp:lastPrinted>2023-11-30T06:26:00Z</cp:lastPrinted>
  <dcterms:modified xsi:type="dcterms:W3CDTF">2026-05-25T10:16:17Z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225E353316A945BC88E0913CABF690C0_13</vt:lpwstr>
  </property>
</Properties>
</file>