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3CCC">
      <w:pPr>
        <w:autoSpaceDE w:val="0"/>
        <w:spacing w:before="156" w:beforeLines="50" w:after="156" w:afterLines="5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成都理工大学工程技术学院</w:t>
      </w:r>
    </w:p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  <w:bookmarkStart w:id="0" w:name="_GoBack"/>
            <w:bookmarkEnd w:id="0"/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DA2101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10</TotalTime>
  <ScaleCrop>false</ScaleCrop>
  <LinksUpToDate>false</LinksUpToDate>
  <CharactersWithSpaces>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范凯庆</cp:lastModifiedBy>
  <cp:lastPrinted>2025-06-11T07:42:19Z</cp:lastPrinted>
  <dcterms:modified xsi:type="dcterms:W3CDTF">2025-06-11T07:51:11Z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324665DE15E64C9D805F30E9F00FE844_13</vt:lpwstr>
  </property>
  <property fmtid="{D5CDD505-2E9C-101B-9397-08002B2CF9AE}" pid="4" name="KSOTemplateDocerSaveRecord">
    <vt:lpwstr>eyJoZGlkIjoiMjIyZTlhZmIyZGIxY2JmMWJiNDRhZTM5NWRjM2U2MmMiLCJ1c2VySWQiOiI0MTk3MjQwMjIifQ==</vt:lpwstr>
  </property>
</Properties>
</file>