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52D2">
      <w:pPr>
        <w:adjustRightInd w:val="0"/>
        <w:spacing w:line="540" w:lineRule="exact"/>
        <w:ind w:right="680"/>
        <w:textAlignment w:val="baseline"/>
        <w:rPr>
          <w:rFonts w:hint="eastAsia" w:ascii="黑体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4302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Times New Roman" w:eastAsia="黑体" w:cs="Times New Roman"/>
          <w:color w:val="auto"/>
          <w:kern w:val="0"/>
          <w:sz w:val="20"/>
          <w:szCs w:val="20"/>
          <w:lang w:val="en-US"/>
        </w:rPr>
      </w:pPr>
      <w:bookmarkStart w:id="0" w:name="_Hlk119490008"/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  <w:lang w:val="en-US" w:eastAsia="zh-CN"/>
        </w:rPr>
        <w:t>进贤县农经产业发展集团有限公司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  <w:lang w:val="en-US" w:eastAsia="zh-CN"/>
        </w:rPr>
        <w:t>面向优秀退役军人专项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</w:rPr>
        <w:t>招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24"/>
          <w:szCs w:val="24"/>
          <w:lang w:val="en-US" w:eastAsia="zh-CN"/>
        </w:rPr>
        <w:t>聘岗位表</w:t>
      </w:r>
      <w:bookmarkStart w:id="1" w:name="_GoBack"/>
      <w:bookmarkEnd w:id="1"/>
    </w:p>
    <w:tbl>
      <w:tblPr>
        <w:tblStyle w:val="2"/>
        <w:tblpPr w:leftFromText="180" w:rightFromText="180" w:vertAnchor="text" w:horzAnchor="page" w:tblpX="1251" w:tblpY="526"/>
        <w:tblOverlap w:val="never"/>
        <w:tblW w:w="96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753"/>
        <w:gridCol w:w="709"/>
        <w:gridCol w:w="851"/>
        <w:gridCol w:w="1018"/>
        <w:gridCol w:w="992"/>
        <w:gridCol w:w="993"/>
        <w:gridCol w:w="1898"/>
      </w:tblGrid>
      <w:tr w14:paraId="0197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31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7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C4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岗位分类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1C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385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10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C469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备注（岗位描述）</w:t>
            </w:r>
          </w:p>
        </w:tc>
      </w:tr>
      <w:tr w14:paraId="3091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FE3A3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F2C9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BE7A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E2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1D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7A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9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B1A5C9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F79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0197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153D4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976F9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037E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6A640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E2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69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81F791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452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326A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CD8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  <w:t>青岚集市</w:t>
            </w:r>
          </w:p>
          <w:p w14:paraId="3BD8CC4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（市场专员）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0BB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E1E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54E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高中</w:t>
            </w:r>
          </w:p>
          <w:p w14:paraId="53F71ED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（中专）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A6D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D4F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38周岁及以下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657F8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369B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12B0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F9D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  <w:t>农事服务</w:t>
            </w:r>
          </w:p>
          <w:p w14:paraId="2FDC42F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（农业技术管理人员）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A266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6B3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6B8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高中</w:t>
            </w:r>
          </w:p>
          <w:p w14:paraId="5EB8DBF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（中专）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350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98F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38周岁及以下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B5281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5EBE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D0B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139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  <w:t>钟陵硒谷</w:t>
            </w:r>
          </w:p>
          <w:p w14:paraId="4EB2BEB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（仓库管理员)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04F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2BB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18C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高中</w:t>
            </w:r>
          </w:p>
          <w:p w14:paraId="055ACFD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（中专）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A51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5CD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38周岁及以下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4DD7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10B0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3B7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A19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  <w:t>粮油</w:t>
            </w:r>
          </w:p>
          <w:p w14:paraId="619EC050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(市场专员、粮食保管员、粮食质检员)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5F55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07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09C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高中</w:t>
            </w:r>
          </w:p>
          <w:p w14:paraId="1C5534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（中专）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7E9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8C6C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38周岁及以下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0EC8D0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3CD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6E9F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809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F8C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BAE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29E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4F4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334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0029D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2406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2026-06-05T09:43:18Z</dcterms:created>
  <dc:creator>yaolong</dc:creator>
  <cp:lastModifiedBy>WPS_1591164280</cp:lastModifiedBy>
  <dcterms:modified xsi:type="dcterms:W3CDTF">2026-06-05T09:44:51Z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eyJoZGlkIjoiZDRmYzFjODQ0MzhiYzc1MDQ5NDYzOGU2MTFhNzYzMjEiLCJ1c2VySWQiOiIxMDA1Mjk3MTM1In0=</vt:lpwstr>
  </property>
  <property fmtid="{D5CDD505-2E9C-101B-9397-08002B2CF9AE}" pid="4" name="ICV">
    <vt:lpwstr>07CF73E4AA294634B497E5DCEF398B69_12</vt:lpwstr>
  </property>
</Properties>
</file>