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2003D">
      <w:pPr>
        <w:numPr>
          <w:ilvl w:val="0"/>
          <w:numId w:val="0"/>
        </w:numPr>
        <w:jc w:val="both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>附件1：岗位计划信息表</w:t>
      </w:r>
    </w:p>
    <w:tbl>
      <w:tblPr>
        <w:tblStyle w:val="9"/>
        <w:tblW w:w="106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642"/>
        <w:gridCol w:w="835"/>
        <w:gridCol w:w="1081"/>
        <w:gridCol w:w="584"/>
        <w:gridCol w:w="1517"/>
        <w:gridCol w:w="2253"/>
        <w:gridCol w:w="2604"/>
      </w:tblGrid>
      <w:tr w14:paraId="36229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tblHeader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4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8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4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7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7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E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薪资待遇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B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74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任职要求</w:t>
            </w:r>
          </w:p>
        </w:tc>
      </w:tr>
      <w:tr w14:paraId="64B46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E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辽宁洪信达发展有限公司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64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1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投资融资部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4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总监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17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1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26-28万元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/年（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含绩效工资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9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 统筹制定投融资战略与年度规划，全流程主导股权、债权、并购重组、定增及IPO等资本运作，涵盖尽职调查、多模型估值（DCF/LBO/可比公司）、商务谈判、投资决策与投后管理。</w:t>
            </w:r>
          </w:p>
          <w:p w14:paraId="78C4B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拓展并维护银行、券商、PE/VC、信托及产业、政府引导基金等各类资金渠道，熟练运用信贷、发债、ABS、供应链金融、产业基金等多元化融资工具，落地低成本规模化融资。</w:t>
            </w:r>
          </w:p>
          <w:p w14:paraId="3E390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 精通财务经营与风险管控，擅长财报分析、财务建模、成本测算与现金流统筹，搭建系统化风控合规体系，熟悉《中华人民共和国公司法》《中华人民共和国证券法》等相关法律法规，具备成熟合规实操能力与优质行业资源。</w:t>
            </w:r>
          </w:p>
          <w:p w14:paraId="6391B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 深耕核心赛道，集聚投资人、金融机构、政府及产业上下游资源，高效对接整合内外资源，保障项目落地与产业协同增值。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F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1. 50周岁及以下（1976年5月1日及以后出生）。</w:t>
            </w:r>
          </w:p>
          <w:p w14:paraId="27C57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2. 中共党员优先。</w:t>
            </w:r>
          </w:p>
          <w:p w14:paraId="58773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3. 具有国家承认的大学本科及以上学历，工商管理类、经济学类、金融学类，硕士研究生优先。</w:t>
            </w:r>
          </w:p>
          <w:p w14:paraId="49D01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4. 持有中级会计师证及以上，CPA、税务师、高级会计师优先。</w:t>
            </w:r>
          </w:p>
          <w:p w14:paraId="1C407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5. 5年以上企业财务全盘管理或投融资相关经验，3年以上管理经验。主导过2个以上完整投融资项目（股权/债权/并购/IPO）。</w:t>
            </w:r>
          </w:p>
          <w:p w14:paraId="779C9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6. 具备良好的沟通协调能力和团队协作精神，工作严谨、责任心强，无违法违纪违规行为和不良信用记录，无重大岗位风险责任。</w:t>
            </w:r>
          </w:p>
        </w:tc>
      </w:tr>
      <w:tr w14:paraId="187A6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9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9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9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财务部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2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部长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D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4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11-13万元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/年（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含绩效工资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17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 负责制定和组织实施集团内部财务管理办法、制度、流程。</w:t>
            </w:r>
          </w:p>
          <w:p w14:paraId="1D88F3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负责管理和监督相关公司财务管理工作。</w:t>
            </w:r>
          </w:p>
          <w:p w14:paraId="567710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 负责管理财务报表的编制、分析工作；负责准确提供财务报表、统计报表，组织开展周期性经营财务分析相关工作。</w:t>
            </w:r>
          </w:p>
          <w:p w14:paraId="7B9AD4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 组织开展各公司年度预算及审核工作。</w:t>
            </w:r>
          </w:p>
          <w:p w14:paraId="03B310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 负责整合和优化财务管理及税筹工作。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2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1. 45周岁及以下（198</w:t>
            </w:r>
            <w:r>
              <w:rPr>
                <w:rFonts w:hint="eastAsia" w:cs="Times New Roman" w:eastAsiaTheme="minorEastAsia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年5月1日及以后出生）。</w:t>
            </w:r>
          </w:p>
          <w:p w14:paraId="15F4B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2. 中共党员优先。</w:t>
            </w:r>
          </w:p>
          <w:p w14:paraId="57B82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3. 具有国家承认的大学本科及以上学历，工商管理类、金融学类专业，硕士研究生优先。</w:t>
            </w:r>
          </w:p>
          <w:p w14:paraId="79632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4. 具有中级以上会计师职称；CPA、税务师、高级会计师优先。</w:t>
            </w:r>
          </w:p>
          <w:p w14:paraId="3F235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5. 5年以上同岗位工作经验。</w:t>
            </w:r>
          </w:p>
          <w:p w14:paraId="5C4DC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6. 具有丰富的预算管理、经营分析、财务核算、资产管理方面的实操经验。</w:t>
            </w:r>
          </w:p>
          <w:p w14:paraId="33D9B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7. 熟悉国家财经法律、税法、审计法等政策。</w:t>
            </w:r>
          </w:p>
          <w:p w14:paraId="7EC31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8. 具备良好的沟通协调能力和团队协作精神，工作严谨、责任心强，无违法违纪违规行为和不良信用记录，无重大岗位风险责任。</w:t>
            </w:r>
          </w:p>
        </w:tc>
      </w:tr>
      <w:tr w14:paraId="0AC3D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5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7D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9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资产管理部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17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部长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52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F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11-13万元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/年（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含绩效工资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0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1. 掌握国家相关投资法规、政策及业务流程，具备较强的数据分析、财务测算及投资报告撰写能力。能够分析资产利用率、闲置情况，提出盘活、调拨、处置、技改等优化建议。</w:t>
            </w:r>
          </w:p>
          <w:p w14:paraId="366DA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2. 协助部门领导搭建并优化集团投资业务流程与制度体系，确保投资业务合规、高效运行。</w:t>
            </w:r>
          </w:p>
          <w:p w14:paraId="4D254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3. 开展产业、金融及经济政策研究，参与制定集团中长期资本运作规划及年度投资计划。</w:t>
            </w:r>
          </w:p>
          <w:p w14:paraId="091B7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4. 负责投资项目的初步筛选、财务测算、收益预测及可行性分析，撰写投资分析报告。</w:t>
            </w:r>
          </w:p>
          <w:p w14:paraId="6F5B7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5. 参与设计资本运作方案（含股权、风险投资等），细化交易结构、估值定价与退出路径。</w:t>
            </w:r>
          </w:p>
          <w:p w14:paraId="0993C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6. 负责资产档案和资料管理，草拟、管理资产相关合同、产权证明、发票验收单、权证等档案资料，对接财务、业务、审计、评估机构等，提供资产数据与支持。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2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 45周岁及以下（198</w:t>
            </w: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年5月1日及以后出生）。</w:t>
            </w:r>
          </w:p>
          <w:p w14:paraId="5FD14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中共党员优先。</w:t>
            </w:r>
          </w:p>
          <w:p w14:paraId="37BC1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 具有国家承认的大学本科及以上学历，工商管理类、经济学类、金融学类专业，硕士研究生优先。</w:t>
            </w:r>
          </w:p>
          <w:p w14:paraId="6A50D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 持有资产管理师、资产评估师、初级/中级会计职称等优先。</w:t>
            </w:r>
          </w:p>
          <w:p w14:paraId="42D20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 3年以上咨询工作经验，具有一定报告撰写能力，具有较强的业财融合能力。</w:t>
            </w:r>
          </w:p>
          <w:p w14:paraId="4072D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 熟悉财务管理、资产管理方面相关制度，熟悉相关法律，有实操经验。</w:t>
            </w:r>
          </w:p>
          <w:p w14:paraId="09FD0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7. 具备良好的沟通协调能力和团队协作精神，工作严谨、责任心强，无违法违纪违规行为和不良信用记录，无重大岗位风险责任。</w:t>
            </w:r>
          </w:p>
        </w:tc>
      </w:tr>
      <w:tr w14:paraId="28E1F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4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辽宁洪启人力资源服务有限公司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D1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1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综合运营部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4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部长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2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A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14-16万元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/年（含绩效工资）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FD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Style w:val="15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</w:pPr>
            <w:bookmarkStart w:id="0" w:name="OLE_LINK2"/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 xml:space="preserve">1. </w:t>
            </w:r>
            <w:r>
              <w:rPr>
                <w:rStyle w:val="15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  <w:t>制定和组织实施公司综合管理办法、制度及流程，统筹行政办公、人事管理、后勤保障、党群工建等综合工作。</w:t>
            </w:r>
          </w:p>
          <w:p w14:paraId="75ACCD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2. 统筹产业园招商全链条工作，牵头制定招商战略及年度计划，拓展商会、协会等招商渠道并组织招商推介洽谈、促成签约落地；全流程跟进项目落地、管控入驻质量，搭建维护客商资源库；负责招商团队管理、培训与绩效考核，调研市场及竞品信息、优化招商方案，确保年度招商指标达成。</w:t>
            </w:r>
          </w:p>
          <w:p w14:paraId="6DE3E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Style w:val="15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  <w:t>3. 负责人力资源全流程管理（招聘、培训、绩效考核、薪酬福利核算），落实国企全员绩效考核要求。</w:t>
            </w:r>
          </w:p>
          <w:p w14:paraId="57187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Style w:val="15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  <w:t>4. 协调政府各部门及公司内部各部门工作衔接，负责公文处理、会议组织、对外接待及党建相关工作。</w:t>
            </w:r>
          </w:p>
          <w:p w14:paraId="4D5D4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Style w:val="15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  <w:t>5. 监督综合部各项工作落地执行，审核行政费用、人事计划，保障公司日常运营秩序。</w:t>
            </w:r>
          </w:p>
          <w:p w14:paraId="7EFEE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Style w:val="15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  <w:t>6. 管理后勤保障、办公用品采购，优化部门工作效率，配合总经理落实各项部署。</w:t>
            </w:r>
            <w:bookmarkEnd w:id="0"/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C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Style w:val="15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  <w:t>1. 45周岁及以下（1981年5月1日及</w:t>
            </w:r>
            <w:bookmarkStart w:id="1" w:name="_GoBack"/>
            <w:bookmarkEnd w:id="1"/>
            <w:r>
              <w:rPr>
                <w:rStyle w:val="15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  <w:t>以后出生）。</w:t>
            </w:r>
          </w:p>
          <w:p w14:paraId="4171D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Style w:val="15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  <w:t>2. 中共党员优先。</w:t>
            </w:r>
          </w:p>
          <w:p w14:paraId="44928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Style w:val="15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  <w:t>3. 具有国家承认的大学本科及以上学历，管理学类、教育学类、法学类、计算机类专业。</w:t>
            </w:r>
          </w:p>
          <w:p w14:paraId="4CDE9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Style w:val="15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  <w:t>4. 持有经济师（人力资源方向）/企业二级人力资源管理师及以上职称或职业资格证书者优先。</w:t>
            </w:r>
          </w:p>
          <w:p w14:paraId="2E741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Style w:val="15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  <w:t>5. 5年以上部门管理经验。熟悉党政综合、人事管理流程，具备较强的公文写作、会议组织与内外沟通协调能力。</w:t>
            </w:r>
          </w:p>
          <w:p w14:paraId="09E5F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Style w:val="15"/>
                <w:rFonts w:hint="default" w:ascii="Times New Roman" w:hAnsi="Times New Roman" w:cs="Times New Roman" w:eastAsiaTheme="minorEastAsia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  <w:t>6. 具备良好的沟通协调能力和团队协作精神，工作严谨、责任心强，无违法违纪违规行为和不良信用记录，无重大岗位风险责任。</w:t>
            </w:r>
          </w:p>
        </w:tc>
      </w:tr>
      <w:tr w14:paraId="366F3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3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3F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3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综合运营部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D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专员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A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D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11-13万元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/年（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含绩效工资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A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Style w:val="15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  <w:t>1. 协助部长开展招商工作，收集整理招商信息，筛选优质招商意向客户，建立客户档案并维护。</w:t>
            </w:r>
          </w:p>
          <w:p w14:paraId="6C3EB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Style w:val="15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  <w:t>2. 协助完成招商推广、客户接待、洽谈等辅助工作，跟进意向项目对接事宜，推动项目落地。</w:t>
            </w:r>
          </w:p>
          <w:p w14:paraId="5CD12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Style w:val="15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  <w:t>3. 负责招商资料制作、招商数据统计与上报，及时反馈招商进展，维护招商客户资源库。</w:t>
            </w:r>
          </w:p>
          <w:p w14:paraId="25584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Style w:val="15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  <w:t>4. 对接商户需求、处理日常诉求，配合团队完成年度招商目标。</w:t>
            </w:r>
          </w:p>
          <w:p w14:paraId="04109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Style w:val="15"/>
                <w:rFonts w:hint="default" w:ascii="Times New Roman" w:hAnsi="Times New Roman" w:cs="Times New Roman" w:eastAsiaTheme="minorEastAsia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  <w:t>5. 落实绩效考核要求，服从工作安排，完成上级交办的其他招商相关工作。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6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Style w:val="15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  <w:t>1. 40周岁及以下（1986年5月1日及以后出生）。</w:t>
            </w:r>
          </w:p>
          <w:p w14:paraId="4AF2C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Style w:val="15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  <w:t>2. 中共党员优先。</w:t>
            </w:r>
          </w:p>
          <w:p w14:paraId="018E5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Style w:val="15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  <w:t>3. 具有国家承认的大学本科及以上学历，管理学类、经济学类、教育学类、电子信息类、计算机类专业。</w:t>
            </w:r>
          </w:p>
          <w:p w14:paraId="7C786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Style w:val="15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  <w:t>4. 2年以上招商或销售相关工作经验，有产业园、人力资源行业经验优先。</w:t>
            </w:r>
          </w:p>
          <w:p w14:paraId="0F036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Style w:val="15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  <w:t>5. 具备基础商务沟通与客户服务能力，能熟练使用办公软件与数据分析工具，具有市场开拓意识。</w:t>
            </w:r>
          </w:p>
          <w:p w14:paraId="032FF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Style w:val="15"/>
                <w:rFonts w:hint="default" w:ascii="Times New Roman" w:hAnsi="Times New Roman" w:cs="Times New Roman" w:eastAsiaTheme="minorEastAsia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  <w:t>6. 具备良好的沟通协调能力和团队协作精神，工作积极主动、责任心强，无违法违纪违规行为和不良信用记录，无重大岗位风险责任。</w:t>
            </w:r>
          </w:p>
        </w:tc>
      </w:tr>
      <w:tr w14:paraId="02EE2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3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合计（人）：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8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0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5A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B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2EE24E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28"/>
          <w:szCs w:val="28"/>
          <w:highlight w:val="none"/>
          <w:lang w:val="en-US" w:eastAsia="zh-CN" w:bidi="ar-SA"/>
        </w:rPr>
        <w:sectPr>
          <w:footerReference r:id="rId3" w:type="default"/>
          <w:pgSz w:w="11906" w:h="16838"/>
          <w:pgMar w:top="1440" w:right="1440" w:bottom="144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295DC92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28"/>
          <w:szCs w:val="28"/>
          <w:highlight w:val="none"/>
          <w:lang w:val="en-US" w:eastAsia="zh-CN" w:bidi="ar-SA"/>
        </w:rPr>
        <w:t>附件2：岗位报名登记表</w:t>
      </w:r>
    </w:p>
    <w:p w14:paraId="529CB481">
      <w:pPr>
        <w:spacing w:line="233" w:lineRule="exact"/>
        <w:rPr>
          <w:rFonts w:hint="default" w:ascii="Times New Roman" w:hAnsi="Times New Roman" w:cs="Times New Roman"/>
        </w:rPr>
      </w:pPr>
    </w:p>
    <w:tbl>
      <w:tblPr>
        <w:tblStyle w:val="13"/>
        <w:tblW w:w="6049" w:type="pct"/>
        <w:tblInd w:w="-7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8"/>
        <w:gridCol w:w="240"/>
        <w:gridCol w:w="640"/>
        <w:gridCol w:w="642"/>
        <w:gridCol w:w="1606"/>
        <w:gridCol w:w="702"/>
        <w:gridCol w:w="713"/>
        <w:gridCol w:w="368"/>
        <w:gridCol w:w="344"/>
        <w:gridCol w:w="445"/>
        <w:gridCol w:w="879"/>
        <w:gridCol w:w="2114"/>
      </w:tblGrid>
      <w:tr w14:paraId="7B622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8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37696085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8"/>
                <w:szCs w:val="28"/>
                <w:highlight w:val="none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岗位信息</w:t>
            </w:r>
          </w:p>
        </w:tc>
      </w:tr>
      <w:tr w14:paraId="1BBA2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7" w:hRule="atLeast"/>
        </w:trPr>
        <w:tc>
          <w:tcPr>
            <w:tcW w:w="11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D4A263E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noFill/>
                </w14:textFill>
              </w:rPr>
              <w:t>应聘</w:t>
            </w: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noFill/>
                </w14:textFill>
              </w:rPr>
              <w:t>单位</w:t>
            </w:r>
          </w:p>
        </w:tc>
        <w:tc>
          <w:tcPr>
            <w:tcW w:w="13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FEC73">
            <w:pPr>
              <w:jc w:val="center"/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1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A284B34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应聘岗位</w:t>
            </w: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4EBF7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83D2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3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42BF51B2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8"/>
                <w:szCs w:val="28"/>
                <w:highlight w:val="none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基本信息</w:t>
            </w:r>
          </w:p>
        </w:tc>
      </w:tr>
      <w:tr w14:paraId="6D90C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4BF0576B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6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4CDCCEE2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性别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96B2825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出生年月</w:t>
            </w:r>
          </w:p>
        </w:tc>
        <w:tc>
          <w:tcPr>
            <w:tcW w:w="8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1FFB960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身份证号</w:t>
            </w:r>
          </w:p>
        </w:tc>
        <w:tc>
          <w:tcPr>
            <w:tcW w:w="7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C9BBFA7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政治面貌</w:t>
            </w:r>
          </w:p>
        </w:tc>
        <w:tc>
          <w:tcPr>
            <w:tcW w:w="9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C2A7">
            <w:pPr>
              <w:ind w:firstLine="40" w:firstLineChars="19"/>
              <w:jc w:val="center"/>
              <w:textAlignment w:val="center"/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  <w:t>近期免冠证件照</w:t>
            </w: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eastAsia="zh-CN"/>
              </w:rPr>
              <w:t>）</w:t>
            </w:r>
          </w:p>
        </w:tc>
      </w:tr>
      <w:tr w14:paraId="7A31A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7" w:hRule="atLeast"/>
        </w:trPr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8B7E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6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73F5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FA96B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8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C1AB1">
            <w:pPr>
              <w:jc w:val="both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E7BF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9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48777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24206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3" w:hRule="atLeast"/>
        </w:trPr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2592334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民族</w:t>
            </w:r>
          </w:p>
        </w:tc>
        <w:tc>
          <w:tcPr>
            <w:tcW w:w="6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4885A9B5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婚姻状况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3486F2B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籍贯</w:t>
            </w:r>
          </w:p>
        </w:tc>
        <w:tc>
          <w:tcPr>
            <w:tcW w:w="8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181D2D9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目前所在地</w:t>
            </w:r>
          </w:p>
        </w:tc>
        <w:tc>
          <w:tcPr>
            <w:tcW w:w="7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65A7532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参加工作年月</w:t>
            </w:r>
          </w:p>
        </w:tc>
        <w:tc>
          <w:tcPr>
            <w:tcW w:w="9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27391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24832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7" w:hRule="atLeast"/>
        </w:trPr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508F2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6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49620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D466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  <w:tc>
          <w:tcPr>
            <w:tcW w:w="8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6729C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B339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9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4DA0D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5D049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3" w:hRule="atLeast"/>
        </w:trPr>
        <w:tc>
          <w:tcPr>
            <w:tcW w:w="245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30432954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相关证书及</w:t>
            </w: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职称</w:t>
            </w:r>
          </w:p>
        </w:tc>
        <w:tc>
          <w:tcPr>
            <w:tcW w:w="8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ACAA04F">
            <w:pPr>
              <w:jc w:val="center"/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期望税前年薪</w:t>
            </w:r>
          </w:p>
          <w:p w14:paraId="15992A9E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7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D8A9884">
            <w:pPr>
              <w:jc w:val="center"/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去年税前年薪</w:t>
            </w:r>
          </w:p>
          <w:p w14:paraId="1C30BFE3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9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70DDF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36680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5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5F61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8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D8913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0AE1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9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6D4F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4EEB7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AA798E1">
            <w:pPr>
              <w:jc w:val="center"/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初始学历类别</w:t>
            </w:r>
          </w:p>
          <w:p w14:paraId="486D08D2">
            <w:pPr>
              <w:jc w:val="center"/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1"/>
                <w:sz w:val="15"/>
                <w:szCs w:val="15"/>
                <w:highlight w:val="none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</w:t>
            </w:r>
          </w:p>
        </w:tc>
        <w:tc>
          <w:tcPr>
            <w:tcW w:w="6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top"/>
          </w:tcPr>
          <w:p w14:paraId="3BDB25C3">
            <w:pPr>
              <w:spacing w:before="92" w:line="220" w:lineRule="auto"/>
              <w:jc w:val="center"/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44127DE0">
            <w:pPr>
              <w:spacing w:before="92" w:line="22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top"/>
          </w:tcPr>
          <w:p w14:paraId="5B67A6AE">
            <w:pPr>
              <w:spacing w:before="92" w:line="220" w:lineRule="auto"/>
              <w:jc w:val="center"/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1098D584">
            <w:pPr>
              <w:spacing w:before="92" w:line="22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  <w:tc>
          <w:tcPr>
            <w:tcW w:w="8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89FAAE6">
            <w:pPr>
              <w:jc w:val="center"/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最高学历类别</w:t>
            </w:r>
          </w:p>
          <w:p w14:paraId="69BDA41A">
            <w:pPr>
              <w:jc w:val="center"/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15"/>
                <w:szCs w:val="15"/>
                <w:highlight w:val="none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大专/本科/研究生</w:t>
            </w:r>
          </w:p>
        </w:tc>
        <w:tc>
          <w:tcPr>
            <w:tcW w:w="7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top"/>
          </w:tcPr>
          <w:p w14:paraId="3305E390">
            <w:pPr>
              <w:spacing w:before="92" w:line="220" w:lineRule="auto"/>
              <w:jc w:val="center"/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3141DAD9">
            <w:pPr>
              <w:spacing w:before="92" w:line="22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top"/>
          </w:tcPr>
          <w:p w14:paraId="225C012F">
            <w:pPr>
              <w:spacing w:before="92" w:line="220" w:lineRule="auto"/>
              <w:jc w:val="center"/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52061B86">
            <w:pPr>
              <w:spacing w:before="92" w:line="22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</w:tr>
      <w:tr w14:paraId="1C66A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86B6A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6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AD89B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92E9C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8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7C942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  <w:tc>
          <w:tcPr>
            <w:tcW w:w="7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E6B72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65D0D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</w:tr>
      <w:tr w14:paraId="302B4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0578CB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毕业证编号</w:t>
            </w:r>
          </w:p>
        </w:tc>
        <w:tc>
          <w:tcPr>
            <w:tcW w:w="14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6603B">
            <w:pPr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8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F56CE5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学位证编号</w:t>
            </w:r>
          </w:p>
        </w:tc>
        <w:tc>
          <w:tcPr>
            <w:tcW w:w="17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590FE">
            <w:pPr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251FD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8F1E079">
            <w:pPr>
              <w:jc w:val="center"/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现（原）工作单位</w:t>
            </w:r>
          </w:p>
        </w:tc>
        <w:tc>
          <w:tcPr>
            <w:tcW w:w="14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DDF3">
            <w:pPr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8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3B0C2A7">
            <w:pPr>
              <w:jc w:val="center"/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</w:t>
            </w:r>
          </w:p>
        </w:tc>
        <w:tc>
          <w:tcPr>
            <w:tcW w:w="17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BA713">
            <w:pPr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6E45A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044C1ED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联系方式</w:t>
            </w:r>
          </w:p>
        </w:tc>
        <w:tc>
          <w:tcPr>
            <w:tcW w:w="14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23B4E">
            <w:pPr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  <w:tc>
          <w:tcPr>
            <w:tcW w:w="8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D0D50E7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E</w:t>
            </w: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-mail</w:t>
            </w:r>
          </w:p>
        </w:tc>
        <w:tc>
          <w:tcPr>
            <w:tcW w:w="17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6F299">
            <w:pPr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E9C5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4F8C5217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现住址</w:t>
            </w:r>
          </w:p>
        </w:tc>
        <w:tc>
          <w:tcPr>
            <w:tcW w:w="3976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A7766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0FDA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92CF7F7">
            <w:pPr>
              <w:jc w:val="center"/>
              <w:rPr>
                <w:rFonts w:hint="default" w:ascii="Times New Roman" w:hAnsi="Times New Roman" w:eastAsia="宋体" w:cs="Times New Roman"/>
                <w:spacing w:val="4"/>
                <w:sz w:val="28"/>
                <w:szCs w:val="28"/>
                <w:highlight w:val="none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8"/>
                <w:szCs w:val="28"/>
                <w:highlight w:val="none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教育情况</w:t>
            </w:r>
          </w:p>
          <w:p w14:paraId="7C947A0B">
            <w:pPr>
              <w:jc w:val="center"/>
              <w:rPr>
                <w:rFonts w:hint="default" w:ascii="Times New Roman" w:hAnsi="Times New Roman" w:eastAsia="宋体" w:cs="Times New Roman"/>
                <w:sz w:val="19"/>
                <w:szCs w:val="19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（从高中起，按时间顺序由近及远将学历情况补充完整，最高学历填写在第一行</w:t>
            </w:r>
            <w:r>
              <w:rPr>
                <w:rFonts w:hint="default" w:ascii="Times New Roman" w:hAnsi="Times New Roman" w:cs="Times New Roman"/>
                <w:spacing w:val="4"/>
                <w:sz w:val="19"/>
                <w:szCs w:val="19"/>
                <w:highlight w:val="none"/>
                <w:lang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08C1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D32F9FB">
            <w:pPr>
              <w:jc w:val="center"/>
              <w:rPr>
                <w:rFonts w:hint="default" w:ascii="Times New Roman" w:hAnsi="Times New Roman" w:eastAsia="宋体" w:cs="Times New Roman"/>
                <w:spacing w:val="4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</w:t>
            </w: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14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AB93617">
            <w:pPr>
              <w:jc w:val="center"/>
              <w:rPr>
                <w:rFonts w:hint="default" w:ascii="Times New Roman" w:hAnsi="Times New Roman" w:eastAsia="宋体" w:cs="Times New Roman"/>
                <w:spacing w:val="4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学校</w:t>
            </w: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68C7157">
            <w:pPr>
              <w:jc w:val="center"/>
              <w:rPr>
                <w:rFonts w:hint="default" w:ascii="Times New Roman" w:hAnsi="Times New Roman" w:eastAsia="宋体" w:cs="Times New Roman"/>
                <w:spacing w:val="4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</w:t>
            </w:r>
          </w:p>
        </w:tc>
        <w:tc>
          <w:tcPr>
            <w:tcW w:w="9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BC955DE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教育类别</w:t>
            </w:r>
          </w:p>
          <w:p w14:paraId="6F10A8A4">
            <w:pPr>
              <w:ind w:firstLine="22" w:firstLineChars="0"/>
              <w:jc w:val="center"/>
              <w:rPr>
                <w:rFonts w:hint="default" w:ascii="Times New Roman" w:hAnsi="Times New Roman" w:eastAsia="宋体" w:cs="Times New Roman"/>
                <w:spacing w:val="4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18"/>
                <w:szCs w:val="18"/>
                <w:highlight w:val="none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高中/大专/本科/研究生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等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9C6031C">
            <w:pPr>
              <w:ind w:firstLine="3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学习形式</w:t>
            </w:r>
          </w:p>
          <w:p w14:paraId="4362D729">
            <w:pPr>
              <w:ind w:firstLine="34" w:firstLineChars="0"/>
              <w:jc w:val="center"/>
              <w:rPr>
                <w:rFonts w:hint="default" w:ascii="Times New Roman" w:hAnsi="Times New Roman" w:eastAsia="宋体" w:cs="Times New Roman"/>
                <w:spacing w:val="4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18"/>
                <w:szCs w:val="18"/>
                <w:highlight w:val="none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全日制/在职</w:t>
            </w:r>
          </w:p>
        </w:tc>
      </w:tr>
      <w:tr w14:paraId="07DDD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A74DB">
            <w:pPr>
              <w:jc w:val="center"/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4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65FA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707A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7129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9DE7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A4D7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8010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8106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479E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9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6323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5D05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AF95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316E27CB">
            <w:pPr>
              <w:ind w:firstLine="10"/>
              <w:jc w:val="center"/>
              <w:rPr>
                <w:rFonts w:hint="default" w:ascii="Times New Roman" w:hAnsi="Times New Roman" w:eastAsia="宋体" w:cs="Times New Roman"/>
                <w:spacing w:val="-3"/>
                <w:sz w:val="28"/>
                <w:szCs w:val="28"/>
                <w:highlight w:val="none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8"/>
                <w:szCs w:val="28"/>
                <w:highlight w:val="none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工作情况</w:t>
            </w:r>
          </w:p>
          <w:p w14:paraId="68BCD8E6">
            <w:pPr>
              <w:ind w:firstLine="10"/>
              <w:jc w:val="center"/>
              <w:rPr>
                <w:rFonts w:hint="default" w:ascii="Times New Roman" w:hAnsi="Times New Roman" w:eastAsia="宋体" w:cs="Times New Roman"/>
                <w:sz w:val="19"/>
                <w:szCs w:val="19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按时间顺序，由近及远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9"/>
                <w:szCs w:val="19"/>
                <w:highlight w:val="none"/>
                <w:lang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最近一段工作经历填写在第一行；请填写完整，不要有时间空档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如果表格不够可在下方自行添加</w:t>
            </w:r>
            <w:r>
              <w:rPr>
                <w:rFonts w:hint="default" w:ascii="Times New Roman" w:hAnsi="Times New Roman" w:eastAsia="宋体" w:cs="Times New Roman"/>
                <w:spacing w:val="-3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2F73F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C7403">
            <w:pPr>
              <w:spacing w:before="150" w:line="221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</w:t>
            </w: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14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52FE7">
            <w:pPr>
              <w:spacing w:before="151" w:line="22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B1E2">
            <w:pPr>
              <w:spacing w:before="151" w:line="220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  <w:p w14:paraId="1B5FA353">
            <w:pPr>
              <w:spacing w:before="151" w:line="220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类型</w:t>
            </w:r>
          </w:p>
        </w:tc>
        <w:tc>
          <w:tcPr>
            <w:tcW w:w="6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81953">
            <w:pPr>
              <w:spacing w:before="151" w:line="220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职务/岗位</w:t>
            </w:r>
          </w:p>
        </w:tc>
        <w:tc>
          <w:tcPr>
            <w:tcW w:w="15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DA84B">
            <w:pPr>
              <w:spacing w:before="151" w:line="220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主要职责及考核情况</w:t>
            </w:r>
          </w:p>
        </w:tc>
      </w:tr>
      <w:tr w14:paraId="28871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EAB6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428DF">
            <w:pPr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DC1996">
            <w:pPr>
              <w:jc w:val="left"/>
              <w:rPr>
                <w:rFonts w:hint="default" w:ascii="Times New Roman" w:hAnsi="Times New Roman" w:eastAsia="宋体" w:cs="Times New Roman"/>
                <w:spacing w:val="-2"/>
                <w:sz w:val="20"/>
                <w:szCs w:val="20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6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2F0F2">
            <w:pPr>
              <w:spacing w:before="151" w:line="22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DA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both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6584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D6AE7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428EE">
            <w:pPr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0E9CF9">
            <w:pPr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6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0E48D">
            <w:pPr>
              <w:spacing w:before="151" w:line="220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5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6143E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B226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C9DD2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7CA2B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945296">
            <w:pPr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6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C2DA6">
            <w:pPr>
              <w:spacing w:before="151" w:line="220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5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05B39">
            <w:pPr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71D4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97EB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highlight w:val="none"/>
                <w:lang w:val="zh-CN" w:eastAsia="zh-CN" w:bidi="ar-SA"/>
              </w:rPr>
            </w:pPr>
          </w:p>
        </w:tc>
        <w:tc>
          <w:tcPr>
            <w:tcW w:w="14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3E07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highlight w:val="none"/>
                <w:lang w:val="zh-CN" w:eastAsia="zh-CN" w:bidi="ar-SA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63CBA3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6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FCEDF">
            <w:pPr>
              <w:spacing w:before="151" w:line="220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kern w:val="2"/>
                <w:sz w:val="22"/>
                <w:szCs w:val="22"/>
                <w:highlight w:val="none"/>
                <w:lang w:val="zh-CN" w:eastAsia="zh-CN" w:bidi="ar-SA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5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3927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610C8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D44616F">
            <w:pPr>
              <w:jc w:val="center"/>
              <w:rPr>
                <w:rFonts w:hint="default" w:ascii="Times New Roman" w:hAnsi="Times New Roman" w:eastAsia="宋体" w:cs="Times New Roman"/>
                <w:spacing w:val="3"/>
                <w:sz w:val="28"/>
                <w:szCs w:val="28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8"/>
                <w:szCs w:val="28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主要业绩</w:t>
            </w:r>
          </w:p>
          <w:p w14:paraId="58C839D2">
            <w:pPr>
              <w:jc w:val="center"/>
              <w:rPr>
                <w:rFonts w:hint="default" w:ascii="Times New Roman" w:hAnsi="Times New Roman" w:eastAsia="宋体" w:cs="Times New Roman"/>
                <w:sz w:val="19"/>
                <w:szCs w:val="19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（1000</w:t>
            </w:r>
            <w:r>
              <w:rPr>
                <w:rFonts w:hint="default" w:ascii="Times New Roman" w:hAnsi="Times New Roman" w:eastAsia="宋体" w:cs="Times New Roman"/>
                <w:spacing w:val="-12"/>
                <w:sz w:val="19"/>
                <w:szCs w:val="19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字以内，KPI/业绩、关键工作及项目经历、工作亮点等）</w:t>
            </w:r>
          </w:p>
        </w:tc>
      </w:tr>
      <w:tr w14:paraId="47085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091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C6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</w:tr>
      <w:tr w14:paraId="52918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5" w:hRule="atLeast"/>
        </w:trPr>
        <w:tc>
          <w:tcPr>
            <w:tcW w:w="5000" w:type="pct"/>
            <w:gridSpan w:val="12"/>
            <w:shd w:val="clear" w:color="auto" w:fill="F1F1F1" w:themeFill="background1" w:themeFillShade="F2"/>
            <w:vAlign w:val="center"/>
          </w:tcPr>
          <w:p w14:paraId="75A878D7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8"/>
                <w:szCs w:val="28"/>
                <w:highlight w:val="none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证书情况</w:t>
            </w:r>
            <w:r>
              <w:rPr>
                <w:rFonts w:hint="default" w:ascii="Times New Roman" w:hAnsi="Times New Roman" w:eastAsia="宋体" w:cs="Times New Roman"/>
                <w:spacing w:val="-2"/>
                <w:sz w:val="28"/>
                <w:szCs w:val="28"/>
                <w:highlight w:val="none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-2"/>
                <w:sz w:val="28"/>
                <w:szCs w:val="28"/>
                <w:highlight w:val="none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default" w:ascii="Times New Roman" w:hAnsi="Times New Roman" w:eastAsia="宋体" w:cs="Times New Roman"/>
                <w:spacing w:val="-2"/>
                <w:sz w:val="28"/>
                <w:szCs w:val="28"/>
                <w:highlight w:val="none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7A682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54" w:type="pct"/>
            <w:gridSpan w:val="5"/>
            <w:vAlign w:val="center"/>
          </w:tcPr>
          <w:p w14:paraId="1845E690">
            <w:pPr>
              <w:jc w:val="center"/>
              <w:rPr>
                <w:rFonts w:hint="default" w:ascii="Times New Roman" w:hAnsi="Times New Roman" w:eastAsia="宋体" w:cs="Times New Roman"/>
                <w:spacing w:val="-5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获得时间</w:t>
            </w:r>
          </w:p>
        </w:tc>
        <w:tc>
          <w:tcPr>
            <w:tcW w:w="2545" w:type="pct"/>
            <w:gridSpan w:val="7"/>
            <w:vAlign w:val="center"/>
          </w:tcPr>
          <w:p w14:paraId="7AEBCC50">
            <w:pPr>
              <w:jc w:val="center"/>
              <w:rPr>
                <w:rFonts w:hint="default" w:ascii="Times New Roman" w:hAnsi="Times New Roman" w:eastAsia="宋体" w:cs="Times New Roman"/>
                <w:spacing w:val="-5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证书名称</w:t>
            </w:r>
          </w:p>
        </w:tc>
      </w:tr>
      <w:tr w14:paraId="4661D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54" w:type="pct"/>
            <w:gridSpan w:val="5"/>
            <w:vAlign w:val="center"/>
          </w:tcPr>
          <w:p w14:paraId="6335DBF4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545" w:type="pct"/>
            <w:gridSpan w:val="7"/>
            <w:vAlign w:val="center"/>
          </w:tcPr>
          <w:p w14:paraId="4C8AC5EE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74E20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54" w:type="pct"/>
            <w:gridSpan w:val="5"/>
            <w:vAlign w:val="center"/>
          </w:tcPr>
          <w:p w14:paraId="2552D211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545" w:type="pct"/>
            <w:gridSpan w:val="7"/>
            <w:vAlign w:val="center"/>
          </w:tcPr>
          <w:p w14:paraId="634F22DB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12AE8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2"/>
            <w:shd w:val="clear" w:color="auto" w:fill="F1F1F1" w:themeFill="background1" w:themeFillShade="F2"/>
            <w:vAlign w:val="center"/>
          </w:tcPr>
          <w:p w14:paraId="522A4311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8"/>
                <w:szCs w:val="28"/>
                <w:highlight w:val="none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处分情况</w:t>
            </w:r>
            <w:r>
              <w:rPr>
                <w:rFonts w:hint="default" w:ascii="Times New Roman" w:hAnsi="Times New Roman" w:eastAsia="宋体" w:cs="Times New Roman"/>
                <w:spacing w:val="-2"/>
                <w:sz w:val="28"/>
                <w:szCs w:val="28"/>
                <w:highlight w:val="none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-2"/>
                <w:sz w:val="28"/>
                <w:szCs w:val="28"/>
                <w:highlight w:val="none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default" w:ascii="Times New Roman" w:hAnsi="Times New Roman" w:eastAsia="宋体" w:cs="Times New Roman"/>
                <w:spacing w:val="-2"/>
                <w:sz w:val="28"/>
                <w:szCs w:val="28"/>
                <w:highlight w:val="none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39ED0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5" w:hRule="atLeast"/>
        </w:trPr>
        <w:tc>
          <w:tcPr>
            <w:tcW w:w="2454" w:type="pct"/>
            <w:gridSpan w:val="5"/>
            <w:vAlign w:val="center"/>
          </w:tcPr>
          <w:p w14:paraId="1CBBC034">
            <w:pPr>
              <w:jc w:val="center"/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处分时间</w:t>
            </w:r>
          </w:p>
        </w:tc>
        <w:tc>
          <w:tcPr>
            <w:tcW w:w="2545" w:type="pct"/>
            <w:gridSpan w:val="7"/>
            <w:vAlign w:val="center"/>
          </w:tcPr>
          <w:p w14:paraId="34B6E93E">
            <w:pPr>
              <w:jc w:val="center"/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0"/>
                <w:szCs w:val="20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处分名称</w:t>
            </w:r>
            <w:r>
              <w:rPr>
                <w:rFonts w:hint="default" w:ascii="Times New Roman" w:hAnsi="Times New Roman" w:eastAsia="宋体" w:cs="Times New Roman"/>
                <w:spacing w:val="-1"/>
                <w:sz w:val="20"/>
                <w:szCs w:val="20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及</w:t>
            </w:r>
            <w:r>
              <w:rPr>
                <w:rFonts w:hint="default" w:ascii="Times New Roman" w:hAnsi="Times New Roman" w:eastAsia="宋体" w:cs="Times New Roman"/>
                <w:spacing w:val="-5"/>
                <w:sz w:val="20"/>
                <w:szCs w:val="20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处分给予单位</w:t>
            </w:r>
          </w:p>
        </w:tc>
      </w:tr>
      <w:tr w14:paraId="4944A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54" w:type="pct"/>
            <w:gridSpan w:val="5"/>
            <w:vAlign w:val="center"/>
          </w:tcPr>
          <w:p w14:paraId="73C9C5F3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545" w:type="pct"/>
            <w:gridSpan w:val="7"/>
            <w:vAlign w:val="center"/>
          </w:tcPr>
          <w:p w14:paraId="372E00F8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A7F1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54" w:type="pct"/>
            <w:gridSpan w:val="5"/>
            <w:vAlign w:val="center"/>
          </w:tcPr>
          <w:p w14:paraId="166433A5">
            <w:pPr>
              <w:jc w:val="center"/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545" w:type="pct"/>
            <w:gridSpan w:val="7"/>
            <w:vAlign w:val="center"/>
          </w:tcPr>
          <w:p w14:paraId="25DB51DE">
            <w:pPr>
              <w:jc w:val="center"/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45500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000" w:type="pct"/>
            <w:gridSpan w:val="12"/>
            <w:shd w:val="clear" w:color="auto" w:fill="F1F1F1" w:themeFill="background1" w:themeFillShade="F2"/>
            <w:vAlign w:val="center"/>
          </w:tcPr>
          <w:p w14:paraId="430ED02E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8"/>
                <w:szCs w:val="28"/>
                <w:highlight w:val="none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家庭情况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按照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父母、配偶、子女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的顺序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06E32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26" w:type="pct"/>
            <w:gridSpan w:val="3"/>
            <w:shd w:val="clear" w:color="auto" w:fill="auto"/>
            <w:vAlign w:val="center"/>
          </w:tcPr>
          <w:p w14:paraId="3548B9CA">
            <w:pPr>
              <w:jc w:val="center"/>
              <w:rPr>
                <w:rFonts w:hint="default" w:ascii="Times New Roman" w:hAnsi="Times New Roman" w:eastAsia="宋体" w:cs="Times New Roman"/>
                <w:spacing w:val="6"/>
                <w:sz w:val="28"/>
                <w:szCs w:val="28"/>
                <w:highlight w:val="none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关系</w:t>
            </w:r>
          </w:p>
        </w:tc>
        <w:tc>
          <w:tcPr>
            <w:tcW w:w="1027" w:type="pct"/>
            <w:gridSpan w:val="2"/>
            <w:shd w:val="clear" w:color="auto" w:fill="auto"/>
            <w:vAlign w:val="center"/>
          </w:tcPr>
          <w:p w14:paraId="640DDB34">
            <w:pPr>
              <w:jc w:val="center"/>
              <w:rPr>
                <w:rFonts w:hint="default" w:ascii="Times New Roman" w:hAnsi="Times New Roman" w:eastAsia="宋体" w:cs="Times New Roman"/>
                <w:spacing w:val="6"/>
                <w:sz w:val="28"/>
                <w:szCs w:val="28"/>
                <w:highlight w:val="none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1578" w:type="pct"/>
            <w:gridSpan w:val="6"/>
            <w:shd w:val="clear" w:color="auto" w:fill="auto"/>
            <w:vAlign w:val="center"/>
          </w:tcPr>
          <w:p w14:paraId="5E8DDBDD">
            <w:pPr>
              <w:jc w:val="center"/>
              <w:rPr>
                <w:rFonts w:hint="default" w:ascii="Times New Roman" w:hAnsi="Times New Roman" w:eastAsia="宋体" w:cs="Times New Roman"/>
                <w:spacing w:val="6"/>
                <w:sz w:val="28"/>
                <w:szCs w:val="28"/>
                <w:highlight w:val="none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年龄（周岁）</w:t>
            </w:r>
          </w:p>
        </w:tc>
        <w:tc>
          <w:tcPr>
            <w:tcW w:w="967" w:type="pct"/>
            <w:shd w:val="clear" w:color="auto" w:fill="auto"/>
            <w:vAlign w:val="center"/>
          </w:tcPr>
          <w:p w14:paraId="246146CC">
            <w:pPr>
              <w:jc w:val="center"/>
              <w:rPr>
                <w:rFonts w:hint="default" w:ascii="Times New Roman" w:hAnsi="Times New Roman" w:eastAsia="宋体" w:cs="Times New Roman"/>
                <w:spacing w:val="6"/>
                <w:sz w:val="28"/>
                <w:szCs w:val="28"/>
                <w:highlight w:val="none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工作单位及职务</w:t>
            </w:r>
          </w:p>
        </w:tc>
      </w:tr>
      <w:tr w14:paraId="05A3C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26" w:type="pct"/>
            <w:gridSpan w:val="3"/>
            <w:shd w:val="clear" w:color="auto" w:fill="auto"/>
            <w:vAlign w:val="center"/>
          </w:tcPr>
          <w:p w14:paraId="1AA34F3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027" w:type="pct"/>
            <w:gridSpan w:val="2"/>
            <w:shd w:val="clear" w:color="auto" w:fill="auto"/>
            <w:vAlign w:val="center"/>
          </w:tcPr>
          <w:p w14:paraId="242EA61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zh-CN" w:eastAsia="zh-CN"/>
              </w:rPr>
            </w:pPr>
          </w:p>
        </w:tc>
        <w:tc>
          <w:tcPr>
            <w:tcW w:w="1578" w:type="pct"/>
            <w:gridSpan w:val="6"/>
            <w:shd w:val="clear" w:color="auto" w:fill="auto"/>
            <w:vAlign w:val="center"/>
          </w:tcPr>
          <w:p w14:paraId="03C2AC0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14:paraId="5937D0A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zh-CN" w:eastAsia="zh-CN"/>
              </w:rPr>
            </w:pPr>
          </w:p>
        </w:tc>
      </w:tr>
      <w:tr w14:paraId="2E4F2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26" w:type="pct"/>
            <w:gridSpan w:val="3"/>
            <w:shd w:val="clear" w:color="auto" w:fill="auto"/>
            <w:vAlign w:val="center"/>
          </w:tcPr>
          <w:p w14:paraId="2E04C3B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027" w:type="pct"/>
            <w:gridSpan w:val="2"/>
            <w:shd w:val="clear" w:color="auto" w:fill="auto"/>
            <w:vAlign w:val="center"/>
          </w:tcPr>
          <w:p w14:paraId="5AAF69C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78" w:type="pct"/>
            <w:gridSpan w:val="6"/>
            <w:shd w:val="clear" w:color="auto" w:fill="auto"/>
            <w:vAlign w:val="center"/>
          </w:tcPr>
          <w:p w14:paraId="3EDF371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14:paraId="0D789FA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zh-CN" w:eastAsia="zh-CN"/>
              </w:rPr>
            </w:pPr>
          </w:p>
        </w:tc>
      </w:tr>
      <w:tr w14:paraId="6E5E1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26" w:type="pct"/>
            <w:gridSpan w:val="3"/>
            <w:shd w:val="clear" w:color="auto" w:fill="auto"/>
            <w:vAlign w:val="center"/>
          </w:tcPr>
          <w:p w14:paraId="6E5EC60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027" w:type="pct"/>
            <w:gridSpan w:val="2"/>
            <w:shd w:val="clear" w:color="auto" w:fill="auto"/>
            <w:vAlign w:val="center"/>
          </w:tcPr>
          <w:p w14:paraId="755F074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78" w:type="pct"/>
            <w:gridSpan w:val="6"/>
            <w:shd w:val="clear" w:color="auto" w:fill="auto"/>
            <w:vAlign w:val="center"/>
          </w:tcPr>
          <w:p w14:paraId="42FA846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14:paraId="2D4F4BD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998D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2"/>
            <w:shd w:val="clear" w:color="auto" w:fill="F1F1F1" w:themeFill="background1" w:themeFillShade="F2"/>
            <w:vAlign w:val="center"/>
          </w:tcPr>
          <w:p w14:paraId="25F05CCC">
            <w:pPr>
              <w:spacing w:before="144" w:line="22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8"/>
                <w:szCs w:val="28"/>
                <w:highlight w:val="none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其他相关信息</w:t>
            </w:r>
          </w:p>
        </w:tc>
      </w:tr>
      <w:tr w14:paraId="0AA26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2" w:type="pct"/>
            <w:gridSpan w:val="11"/>
            <w:vAlign w:val="center"/>
          </w:tcPr>
          <w:p w14:paraId="2815763E">
            <w:pPr>
              <w:spacing w:before="186" w:line="228" w:lineRule="auto"/>
              <w:ind w:firstLine="228" w:firstLineChars="100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4"/>
                <w:sz w:val="22"/>
                <w:szCs w:val="22"/>
                <w:highlight w:val="none"/>
                <w:lang w:eastAsia="zh-CN"/>
              </w:rPr>
              <w:t xml:space="preserve">1. </w:t>
            </w:r>
            <w:r>
              <w:rPr>
                <w:rFonts w:hint="default" w:ascii="Times New Roman" w:hAnsi="Times New Roman" w:eastAsia="宋体" w:cs="Times New Roman"/>
                <w:spacing w:val="4"/>
                <w:sz w:val="22"/>
                <w:szCs w:val="22"/>
                <w:highlight w:val="none"/>
              </w:rPr>
              <w:t>是否有亲属在</w:t>
            </w:r>
            <w:r>
              <w:rPr>
                <w:rFonts w:hint="default" w:ascii="Times New Roman" w:hAnsi="Times New Roman" w:eastAsia="宋体" w:cs="Times New Roman"/>
                <w:spacing w:val="4"/>
                <w:sz w:val="22"/>
                <w:szCs w:val="22"/>
                <w:highlight w:val="none"/>
                <w:lang w:val="en-US" w:eastAsia="zh-CN"/>
              </w:rPr>
              <w:t>本公司</w:t>
            </w:r>
            <w:r>
              <w:rPr>
                <w:rFonts w:hint="default" w:ascii="Times New Roman" w:hAnsi="Times New Roman" w:eastAsia="宋体" w:cs="Times New Roman"/>
                <w:spacing w:val="4"/>
                <w:sz w:val="22"/>
                <w:szCs w:val="22"/>
                <w:highlight w:val="none"/>
              </w:rPr>
              <w:t>工作？</w:t>
            </w:r>
          </w:p>
        </w:tc>
        <w:tc>
          <w:tcPr>
            <w:tcW w:w="967" w:type="pct"/>
            <w:vAlign w:val="center"/>
          </w:tcPr>
          <w:p w14:paraId="64619677">
            <w:pPr>
              <w:spacing w:before="185" w:line="229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A0E7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032" w:type="pct"/>
            <w:gridSpan w:val="11"/>
            <w:vAlign w:val="center"/>
          </w:tcPr>
          <w:p w14:paraId="6EF7BA5F">
            <w:pPr>
              <w:spacing w:before="188" w:line="228" w:lineRule="auto"/>
              <w:ind w:firstLine="226" w:firstLineChars="100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  <w:highlight w:val="none"/>
                <w:lang w:eastAsia="zh-CN"/>
              </w:rPr>
              <w:t xml:space="preserve">2. </w:t>
            </w:r>
            <w:r>
              <w:rPr>
                <w:rFonts w:hint="default" w:ascii="Times New Roman" w:hAnsi="Times New Roman" w:eastAsia="宋体" w:cs="Times New Roman"/>
                <w:spacing w:val="3"/>
                <w:sz w:val="22"/>
                <w:szCs w:val="22"/>
                <w:highlight w:val="none"/>
              </w:rPr>
              <w:t>是否与目前任职公司有服务期、竞业限制等约定？</w:t>
            </w:r>
          </w:p>
        </w:tc>
        <w:tc>
          <w:tcPr>
            <w:tcW w:w="967" w:type="pct"/>
            <w:vAlign w:val="center"/>
          </w:tcPr>
          <w:p w14:paraId="1CC5C1C8">
            <w:pPr>
              <w:spacing w:before="188" w:line="229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588D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2" w:type="pct"/>
            <w:gridSpan w:val="11"/>
            <w:vAlign w:val="center"/>
          </w:tcPr>
          <w:p w14:paraId="1FAC049D">
            <w:pPr>
              <w:spacing w:before="186" w:line="228" w:lineRule="auto"/>
              <w:ind w:firstLine="232" w:firstLineChars="100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6"/>
                <w:sz w:val="22"/>
                <w:szCs w:val="22"/>
                <w:highlight w:val="none"/>
                <w:lang w:eastAsia="zh-CN"/>
              </w:rPr>
              <w:t xml:space="preserve">3. </w:t>
            </w:r>
            <w:r>
              <w:rPr>
                <w:rFonts w:hint="default" w:ascii="Times New Roman" w:hAnsi="Times New Roman" w:eastAsia="宋体" w:cs="Times New Roman"/>
                <w:spacing w:val="6"/>
                <w:sz w:val="22"/>
                <w:szCs w:val="22"/>
                <w:highlight w:val="none"/>
              </w:rPr>
              <w:t>是否需按有关规定进行离任审计或有调查尚未完成？</w:t>
            </w:r>
          </w:p>
        </w:tc>
        <w:tc>
          <w:tcPr>
            <w:tcW w:w="967" w:type="pct"/>
            <w:vAlign w:val="center"/>
          </w:tcPr>
          <w:p w14:paraId="7E5120EF">
            <w:pPr>
              <w:spacing w:before="186" w:line="229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D577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032" w:type="pct"/>
            <w:gridSpan w:val="11"/>
            <w:vAlign w:val="center"/>
          </w:tcPr>
          <w:p w14:paraId="29C92356">
            <w:pPr>
              <w:spacing w:before="186" w:line="228" w:lineRule="auto"/>
              <w:ind w:firstLine="232" w:firstLineChars="100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6"/>
                <w:sz w:val="22"/>
                <w:szCs w:val="22"/>
                <w:highlight w:val="none"/>
                <w:lang w:eastAsia="zh-CN"/>
              </w:rPr>
              <w:t xml:space="preserve">4. </w:t>
            </w:r>
            <w:r>
              <w:rPr>
                <w:rFonts w:hint="default" w:ascii="Times New Roman" w:hAnsi="Times New Roman" w:eastAsia="宋体" w:cs="Times New Roman"/>
                <w:spacing w:val="6"/>
                <w:sz w:val="22"/>
                <w:szCs w:val="22"/>
                <w:highlight w:val="none"/>
              </w:rPr>
              <w:t>是否与原单位存在尚未结束的劳动仲裁或劳动争议诉讼？</w:t>
            </w:r>
          </w:p>
        </w:tc>
        <w:tc>
          <w:tcPr>
            <w:tcW w:w="967" w:type="pct"/>
            <w:vAlign w:val="center"/>
          </w:tcPr>
          <w:p w14:paraId="38A575DE">
            <w:pPr>
              <w:spacing w:before="186" w:line="229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1FEB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2" w:type="pct"/>
            <w:gridSpan w:val="11"/>
            <w:vAlign w:val="center"/>
          </w:tcPr>
          <w:p w14:paraId="2B1A77DC">
            <w:pPr>
              <w:spacing w:before="186" w:line="228" w:lineRule="auto"/>
              <w:ind w:firstLine="224" w:firstLineChars="100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  <w:highlight w:val="none"/>
                <w:lang w:eastAsia="zh-CN"/>
              </w:rPr>
              <w:t xml:space="preserve">5. </w:t>
            </w:r>
            <w:r>
              <w:rPr>
                <w:rFonts w:hint="default" w:ascii="Times New Roman" w:hAnsi="Times New Roman" w:eastAsia="宋体" w:cs="Times New Roman"/>
                <w:spacing w:val="2"/>
                <w:sz w:val="22"/>
                <w:szCs w:val="22"/>
                <w:highlight w:val="none"/>
              </w:rPr>
              <w:t>是否曾遭受过重大疾病或有家族遗传病史？</w:t>
            </w:r>
          </w:p>
        </w:tc>
        <w:tc>
          <w:tcPr>
            <w:tcW w:w="967" w:type="pct"/>
            <w:vAlign w:val="center"/>
          </w:tcPr>
          <w:p w14:paraId="0702C73B">
            <w:pPr>
              <w:spacing w:before="187" w:line="229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7BC4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2" w:type="pct"/>
            <w:gridSpan w:val="11"/>
            <w:vAlign w:val="center"/>
          </w:tcPr>
          <w:p w14:paraId="6767B848">
            <w:pPr>
              <w:spacing w:before="186" w:line="228" w:lineRule="auto"/>
              <w:ind w:firstLine="224" w:firstLineChars="100"/>
              <w:rPr>
                <w:rFonts w:hint="default" w:ascii="Times New Roman" w:hAnsi="Times New Roman" w:eastAsia="宋体" w:cs="Times New Roman"/>
                <w:spacing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  <w:highlight w:val="none"/>
                <w:lang w:val="en-US" w:eastAsia="zh-CN"/>
              </w:rPr>
              <w:t xml:space="preserve">6. </w:t>
            </w:r>
            <w:r>
              <w:rPr>
                <w:rFonts w:hint="default" w:ascii="Times New Roman" w:hAnsi="Times New Roman" w:eastAsia="宋体" w:cs="Times New Roman"/>
                <w:spacing w:val="2"/>
                <w:sz w:val="22"/>
                <w:szCs w:val="22"/>
                <w:highlight w:val="none"/>
                <w:lang w:val="en-US" w:eastAsia="zh-CN"/>
              </w:rPr>
              <w:t>是否</w:t>
            </w:r>
            <w:r>
              <w:rPr>
                <w:rFonts w:hint="default" w:ascii="Times New Roman" w:hAnsi="Times New Roman" w:eastAsia="宋体" w:cs="Times New Roman"/>
                <w:spacing w:val="6"/>
                <w:sz w:val="22"/>
                <w:szCs w:val="22"/>
                <w:highlight w:val="none"/>
              </w:rPr>
              <w:t>配偶已移居国（境）外；没有配偶，子女已移居国（境）外</w:t>
            </w:r>
            <w:r>
              <w:rPr>
                <w:rFonts w:hint="default" w:ascii="Times New Roman" w:hAnsi="Times New Roman" w:eastAsia="宋体" w:cs="Times New Roman"/>
                <w:spacing w:val="6"/>
                <w:sz w:val="22"/>
                <w:szCs w:val="22"/>
                <w:highlight w:val="none"/>
                <w:lang w:eastAsia="zh-CN"/>
              </w:rPr>
              <w:t>？</w:t>
            </w:r>
          </w:p>
        </w:tc>
        <w:tc>
          <w:tcPr>
            <w:tcW w:w="967" w:type="pct"/>
            <w:vAlign w:val="center"/>
          </w:tcPr>
          <w:p w14:paraId="44B1E3F4">
            <w:pPr>
              <w:spacing w:before="187" w:line="229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0EFD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2" w:type="pct"/>
            <w:gridSpan w:val="11"/>
            <w:vAlign w:val="center"/>
          </w:tcPr>
          <w:p w14:paraId="509ED04D">
            <w:pPr>
              <w:spacing w:before="186" w:line="228" w:lineRule="auto"/>
              <w:ind w:firstLine="224" w:firstLineChars="100"/>
              <w:rPr>
                <w:rFonts w:hint="default" w:ascii="Times New Roman" w:hAnsi="Times New Roman" w:eastAsia="宋体" w:cs="Times New Roman"/>
                <w:spacing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  <w:highlight w:val="none"/>
                <w:lang w:val="en-US" w:eastAsia="zh-CN"/>
              </w:rPr>
              <w:t xml:space="preserve">7. </w:t>
            </w:r>
            <w:r>
              <w:rPr>
                <w:rFonts w:hint="default" w:ascii="Times New Roman" w:hAnsi="Times New Roman" w:eastAsia="宋体" w:cs="Times New Roman"/>
                <w:spacing w:val="2"/>
                <w:sz w:val="22"/>
                <w:szCs w:val="22"/>
                <w:highlight w:val="none"/>
                <w:lang w:val="en-US" w:eastAsia="zh-CN"/>
              </w:rPr>
              <w:t>是否有法院失信被执行记录？</w:t>
            </w:r>
          </w:p>
        </w:tc>
        <w:tc>
          <w:tcPr>
            <w:tcW w:w="967" w:type="pct"/>
            <w:vAlign w:val="center"/>
          </w:tcPr>
          <w:p w14:paraId="2D120689">
            <w:pPr>
              <w:spacing w:before="187" w:line="229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5AAA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2" w:type="pct"/>
            <w:gridSpan w:val="11"/>
            <w:vAlign w:val="center"/>
          </w:tcPr>
          <w:p w14:paraId="642BA25E">
            <w:pPr>
              <w:spacing w:before="186" w:line="228" w:lineRule="auto"/>
              <w:ind w:firstLine="224" w:firstLineChars="100"/>
              <w:rPr>
                <w:rFonts w:hint="default" w:ascii="Times New Roman" w:hAnsi="Times New Roman" w:eastAsia="宋体" w:cs="Times New Roman"/>
                <w:spacing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  <w:highlight w:val="none"/>
                <w:lang w:val="en-US" w:eastAsia="zh-CN"/>
              </w:rPr>
              <w:t xml:space="preserve">8. </w:t>
            </w:r>
            <w:r>
              <w:rPr>
                <w:rFonts w:hint="default" w:ascii="Times New Roman" w:hAnsi="Times New Roman" w:eastAsia="宋体" w:cs="Times New Roman"/>
                <w:spacing w:val="2"/>
                <w:sz w:val="22"/>
                <w:szCs w:val="22"/>
                <w:highlight w:val="none"/>
                <w:lang w:val="en-US" w:eastAsia="zh-CN"/>
              </w:rPr>
              <w:t>是否有金融监管机构处罚信息？</w:t>
            </w:r>
          </w:p>
        </w:tc>
        <w:tc>
          <w:tcPr>
            <w:tcW w:w="967" w:type="pct"/>
            <w:vAlign w:val="center"/>
          </w:tcPr>
          <w:p w14:paraId="05403FF4">
            <w:pPr>
              <w:spacing w:before="187" w:line="229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</w:tr>
    </w:tbl>
    <w:p w14:paraId="63CAC4A2">
      <w:pPr>
        <w:spacing w:before="146" w:line="220" w:lineRule="auto"/>
        <w:jc w:val="both"/>
        <w:rPr>
          <w:rFonts w:hint="default" w:ascii="Times New Roman" w:hAnsi="Times New Roman" w:cs="Times New Roman"/>
          <w:highlight w:val="none"/>
        </w:rPr>
      </w:pPr>
    </w:p>
    <w:p w14:paraId="5A37567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</w:p>
    <w:p w14:paraId="7532355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19E61D6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  <w:sectPr>
          <w:pgSz w:w="11906" w:h="16838"/>
          <w:pgMar w:top="1440" w:right="1440" w:bottom="144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2E390DBE">
      <w:pPr>
        <w:pStyle w:val="4"/>
        <w:ind w:left="0" w:firstLine="0"/>
        <w:rPr>
          <w:rFonts w:hint="default" w:ascii="Times New Roman" w:hAnsi="Times New Roman" w:eastAsia="黑体" w:cs="Times New Roman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 w:bidi="ar-SA"/>
        </w:rPr>
        <w:t>附件3</w:t>
      </w:r>
    </w:p>
    <w:p w14:paraId="7D9FBAF1">
      <w:pPr>
        <w:rPr>
          <w:rFonts w:hint="default" w:ascii="Times New Roman" w:hAnsi="Times New Roman" w:cs="Times New Roman"/>
          <w:lang w:val="en-US" w:eastAsia="zh-CN"/>
        </w:rPr>
      </w:pPr>
    </w:p>
    <w:p w14:paraId="24BB7D74">
      <w:pPr>
        <w:widowControl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-SA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-SA"/>
        </w:rPr>
        <w:t>个人承诺书</w:t>
      </w:r>
    </w:p>
    <w:p w14:paraId="5B9E0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-SA"/>
        </w:rPr>
      </w:pPr>
    </w:p>
    <w:p w14:paraId="387B404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本人已仔细阅读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 w:bidi="ar-SA"/>
        </w:rPr>
        <w:t>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2026年沈阳洪光资产管理有限公司所属企业公开招聘工作人员公告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-SA"/>
        </w:rPr>
        <w:t>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（以下简称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-SA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公告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-SA"/>
        </w:rPr>
        <w:t>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）及相关材料，清楚并理解其内容。</w:t>
      </w:r>
    </w:p>
    <w:p w14:paraId="70C917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在此我郑重承诺：</w:t>
      </w:r>
    </w:p>
    <w:p w14:paraId="109ED9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一、本人提供的报名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信息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、身份证以及其他相关证明材料、个人信息全部真实准确完整；</w:t>
      </w:r>
    </w:p>
    <w:p w14:paraId="3EB91C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hint="default" w:ascii="Times New Roman" w:hAnsi="Times New Roman" w:eastAsia="仿宋_GB2312" w:cs="Times New Roman"/>
          <w:color w:val="000000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lang w:bidi="ar-SA"/>
        </w:rPr>
        <w:t>　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二、本人无公告中列明的不得报名情形；</w:t>
      </w:r>
    </w:p>
    <w:p w14:paraId="132337E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hint="default" w:ascii="Times New Roman" w:hAnsi="Times New Roman" w:eastAsia="仿宋_GB2312" w:cs="Times New Roman"/>
          <w:color w:val="000000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lang w:bidi="ar-SA"/>
        </w:rPr>
        <w:t>　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三、本人未签订竞业限制协议，或若签订竞业限制协议，由本人自行承担违约责任；</w:t>
      </w:r>
    </w:p>
    <w:p w14:paraId="76B244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四、本人若被确定为考察对象初步人选，自愿接受体检；</w:t>
      </w:r>
    </w:p>
    <w:p w14:paraId="3EC9FD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五、本人若被确定为考察人选，自愿接受考察；</w:t>
      </w:r>
    </w:p>
    <w:p w14:paraId="74D9ED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对违反以上承诺所造成的后果，本人自愿承担所有责任。</w:t>
      </w:r>
    </w:p>
    <w:p w14:paraId="3E2C585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lang w:bidi="ar-SA"/>
        </w:rPr>
      </w:pPr>
    </w:p>
    <w:p w14:paraId="72286B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 xml:space="preserve">                           承诺人签字：</w:t>
      </w:r>
    </w:p>
    <w:p w14:paraId="38BF97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 xml:space="preserve"> 年  月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日</w:t>
      </w:r>
    </w:p>
    <w:sectPr>
      <w:pgSz w:w="11906" w:h="16838"/>
      <w:pgMar w:top="1440" w:right="1440" w:bottom="144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6098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E7EE6A"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E7EE6A"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51274C7E"/>
    <w:rsid w:val="00E107DB"/>
    <w:rsid w:val="00E46AD2"/>
    <w:rsid w:val="019569B4"/>
    <w:rsid w:val="01E4322D"/>
    <w:rsid w:val="01E70628"/>
    <w:rsid w:val="022C3F46"/>
    <w:rsid w:val="04275653"/>
    <w:rsid w:val="047F10DA"/>
    <w:rsid w:val="057743B8"/>
    <w:rsid w:val="05A50F26"/>
    <w:rsid w:val="05A827C4"/>
    <w:rsid w:val="05EB0CE4"/>
    <w:rsid w:val="07300CC3"/>
    <w:rsid w:val="07A67AFD"/>
    <w:rsid w:val="08236132"/>
    <w:rsid w:val="08E21AE4"/>
    <w:rsid w:val="09216B15"/>
    <w:rsid w:val="09376339"/>
    <w:rsid w:val="0A375EC4"/>
    <w:rsid w:val="0A9450C5"/>
    <w:rsid w:val="0B055F2E"/>
    <w:rsid w:val="0B3F0AE5"/>
    <w:rsid w:val="0BCA3494"/>
    <w:rsid w:val="0BDA4D0D"/>
    <w:rsid w:val="0D0841B5"/>
    <w:rsid w:val="0D871B3B"/>
    <w:rsid w:val="0EB21FBD"/>
    <w:rsid w:val="0F301F18"/>
    <w:rsid w:val="0F76123D"/>
    <w:rsid w:val="0FC85F3C"/>
    <w:rsid w:val="11B36778"/>
    <w:rsid w:val="11D76BF7"/>
    <w:rsid w:val="12C7072D"/>
    <w:rsid w:val="139D148E"/>
    <w:rsid w:val="15602773"/>
    <w:rsid w:val="15E04E6A"/>
    <w:rsid w:val="162D4D4B"/>
    <w:rsid w:val="166C5148"/>
    <w:rsid w:val="18E1409A"/>
    <w:rsid w:val="19EB314D"/>
    <w:rsid w:val="19F416DC"/>
    <w:rsid w:val="1A037B71"/>
    <w:rsid w:val="1A2002A0"/>
    <w:rsid w:val="1A5D1217"/>
    <w:rsid w:val="1B0462E0"/>
    <w:rsid w:val="1B9C64CF"/>
    <w:rsid w:val="1BEE6D2B"/>
    <w:rsid w:val="1C8F27F6"/>
    <w:rsid w:val="1CB25FAA"/>
    <w:rsid w:val="1CB70571"/>
    <w:rsid w:val="1EF67CA4"/>
    <w:rsid w:val="20607ACB"/>
    <w:rsid w:val="21090163"/>
    <w:rsid w:val="21260D15"/>
    <w:rsid w:val="218B760F"/>
    <w:rsid w:val="21E76405"/>
    <w:rsid w:val="2272153A"/>
    <w:rsid w:val="22835CF3"/>
    <w:rsid w:val="22853819"/>
    <w:rsid w:val="23045086"/>
    <w:rsid w:val="23A80E1B"/>
    <w:rsid w:val="23C3350C"/>
    <w:rsid w:val="23CD191B"/>
    <w:rsid w:val="242A0550"/>
    <w:rsid w:val="245D40B2"/>
    <w:rsid w:val="25453733"/>
    <w:rsid w:val="25C1100C"/>
    <w:rsid w:val="26070462"/>
    <w:rsid w:val="267267AA"/>
    <w:rsid w:val="27D047DF"/>
    <w:rsid w:val="28235FAE"/>
    <w:rsid w:val="28B12D73"/>
    <w:rsid w:val="29387837"/>
    <w:rsid w:val="293C5A79"/>
    <w:rsid w:val="29B80978"/>
    <w:rsid w:val="2A1C1EAE"/>
    <w:rsid w:val="2AE00186"/>
    <w:rsid w:val="2AED28A3"/>
    <w:rsid w:val="2B3E4EAD"/>
    <w:rsid w:val="2B507CBD"/>
    <w:rsid w:val="2B764647"/>
    <w:rsid w:val="2B930EB8"/>
    <w:rsid w:val="2BB532F3"/>
    <w:rsid w:val="2C3F712F"/>
    <w:rsid w:val="2C51210D"/>
    <w:rsid w:val="2DB33F9E"/>
    <w:rsid w:val="2E00644A"/>
    <w:rsid w:val="2E2C723F"/>
    <w:rsid w:val="2E4A7C47"/>
    <w:rsid w:val="2E731311"/>
    <w:rsid w:val="2F245316"/>
    <w:rsid w:val="2FBE036A"/>
    <w:rsid w:val="30F57DBC"/>
    <w:rsid w:val="310962B6"/>
    <w:rsid w:val="31697687"/>
    <w:rsid w:val="32177247"/>
    <w:rsid w:val="33D740F0"/>
    <w:rsid w:val="33EB4123"/>
    <w:rsid w:val="3575596F"/>
    <w:rsid w:val="3809239F"/>
    <w:rsid w:val="383A3759"/>
    <w:rsid w:val="39560926"/>
    <w:rsid w:val="3A8B62AC"/>
    <w:rsid w:val="3ABE56C2"/>
    <w:rsid w:val="3B0A3D24"/>
    <w:rsid w:val="3B1A3241"/>
    <w:rsid w:val="3CB67FA8"/>
    <w:rsid w:val="3D0715A3"/>
    <w:rsid w:val="3DF44458"/>
    <w:rsid w:val="3EA846BF"/>
    <w:rsid w:val="3F5B4856"/>
    <w:rsid w:val="400A2063"/>
    <w:rsid w:val="40896772"/>
    <w:rsid w:val="40B557B9"/>
    <w:rsid w:val="40B82BB4"/>
    <w:rsid w:val="414D4ACD"/>
    <w:rsid w:val="41C54AF0"/>
    <w:rsid w:val="4205409C"/>
    <w:rsid w:val="42BA70B7"/>
    <w:rsid w:val="42DE0FF8"/>
    <w:rsid w:val="43F62371"/>
    <w:rsid w:val="44301583"/>
    <w:rsid w:val="449259D2"/>
    <w:rsid w:val="451458F7"/>
    <w:rsid w:val="454315E6"/>
    <w:rsid w:val="45575091"/>
    <w:rsid w:val="461F3DC3"/>
    <w:rsid w:val="468D406F"/>
    <w:rsid w:val="46AB7B7E"/>
    <w:rsid w:val="4707234B"/>
    <w:rsid w:val="47A1553E"/>
    <w:rsid w:val="47B451C5"/>
    <w:rsid w:val="47E56984"/>
    <w:rsid w:val="48707469"/>
    <w:rsid w:val="48BC6DC4"/>
    <w:rsid w:val="4929538E"/>
    <w:rsid w:val="495334AC"/>
    <w:rsid w:val="49AF0FF8"/>
    <w:rsid w:val="4A9326C8"/>
    <w:rsid w:val="4B187071"/>
    <w:rsid w:val="4B38326F"/>
    <w:rsid w:val="4C34222A"/>
    <w:rsid w:val="4CC96874"/>
    <w:rsid w:val="4CEC4311"/>
    <w:rsid w:val="4CF84A64"/>
    <w:rsid w:val="4E3770F8"/>
    <w:rsid w:val="4F3D308D"/>
    <w:rsid w:val="4F905428"/>
    <w:rsid w:val="500D6A78"/>
    <w:rsid w:val="51274C7E"/>
    <w:rsid w:val="521A36CE"/>
    <w:rsid w:val="531E0134"/>
    <w:rsid w:val="531E2D4A"/>
    <w:rsid w:val="537868FE"/>
    <w:rsid w:val="53E53868"/>
    <w:rsid w:val="54330574"/>
    <w:rsid w:val="545804DE"/>
    <w:rsid w:val="55D1679A"/>
    <w:rsid w:val="56867584"/>
    <w:rsid w:val="56A96DCF"/>
    <w:rsid w:val="57467DC2"/>
    <w:rsid w:val="5A19426B"/>
    <w:rsid w:val="5A7476F4"/>
    <w:rsid w:val="5C7326C1"/>
    <w:rsid w:val="5D9E6F62"/>
    <w:rsid w:val="5DB7736C"/>
    <w:rsid w:val="5E563CE0"/>
    <w:rsid w:val="5ECA3D86"/>
    <w:rsid w:val="5EFB1B32"/>
    <w:rsid w:val="5F79F862"/>
    <w:rsid w:val="608539AA"/>
    <w:rsid w:val="61377DF9"/>
    <w:rsid w:val="617701F5"/>
    <w:rsid w:val="62326812"/>
    <w:rsid w:val="62886432"/>
    <w:rsid w:val="63C736D4"/>
    <w:rsid w:val="645A5BAC"/>
    <w:rsid w:val="649317EA"/>
    <w:rsid w:val="65422E7C"/>
    <w:rsid w:val="66263F98"/>
    <w:rsid w:val="664D192D"/>
    <w:rsid w:val="67687D74"/>
    <w:rsid w:val="68664B20"/>
    <w:rsid w:val="69470DF5"/>
    <w:rsid w:val="6A8120E5"/>
    <w:rsid w:val="6B70108A"/>
    <w:rsid w:val="6CA75BD0"/>
    <w:rsid w:val="6CE66B6E"/>
    <w:rsid w:val="6DA93E2C"/>
    <w:rsid w:val="6E184819"/>
    <w:rsid w:val="6E62222D"/>
    <w:rsid w:val="6EFA0506"/>
    <w:rsid w:val="6FFB5D36"/>
    <w:rsid w:val="70064EBE"/>
    <w:rsid w:val="709C2F11"/>
    <w:rsid w:val="71BB2380"/>
    <w:rsid w:val="721D6B97"/>
    <w:rsid w:val="7260240F"/>
    <w:rsid w:val="73337CF4"/>
    <w:rsid w:val="7375CC06"/>
    <w:rsid w:val="738F5872"/>
    <w:rsid w:val="74A4534E"/>
    <w:rsid w:val="74FA4F6E"/>
    <w:rsid w:val="750B4E70"/>
    <w:rsid w:val="75312E95"/>
    <w:rsid w:val="75C74CFD"/>
    <w:rsid w:val="76441C29"/>
    <w:rsid w:val="76AD7DBE"/>
    <w:rsid w:val="76B960BF"/>
    <w:rsid w:val="77F959B0"/>
    <w:rsid w:val="78300CA6"/>
    <w:rsid w:val="78D9133E"/>
    <w:rsid w:val="79CF6ED7"/>
    <w:rsid w:val="7A28432B"/>
    <w:rsid w:val="7A6E17CB"/>
    <w:rsid w:val="7AA15E8B"/>
    <w:rsid w:val="7AA55990"/>
    <w:rsid w:val="7B5F3456"/>
    <w:rsid w:val="7B772B40"/>
    <w:rsid w:val="7B885CBA"/>
    <w:rsid w:val="7BF3B4BA"/>
    <w:rsid w:val="7CF130FA"/>
    <w:rsid w:val="7CFB5D27"/>
    <w:rsid w:val="7D382AD7"/>
    <w:rsid w:val="7DBEBF4D"/>
    <w:rsid w:val="7E147AD4"/>
    <w:rsid w:val="7EC11C74"/>
    <w:rsid w:val="7F4E3FBC"/>
    <w:rsid w:val="7F7B6C1D"/>
    <w:rsid w:val="7F946A12"/>
    <w:rsid w:val="7FB971F8"/>
    <w:rsid w:val="BF7BC99D"/>
    <w:rsid w:val="D6FDD706"/>
    <w:rsid w:val="D7FFBDDC"/>
    <w:rsid w:val="E3DBF191"/>
    <w:rsid w:val="F9CE6786"/>
    <w:rsid w:val="FB537B45"/>
    <w:rsid w:val="FBB763CB"/>
    <w:rsid w:val="FD9F9F59"/>
    <w:rsid w:val="FEFD0761"/>
    <w:rsid w:val="FF5B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outlineLvl w:val="1"/>
    </w:pPr>
    <w:rPr>
      <w:rFonts w:ascii="等线 Light" w:hAnsi="等线 Light" w:eastAsia="楷体" w:cs="宋体"/>
      <w:b/>
      <w:bCs/>
      <w:szCs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widowControl w:val="0"/>
      <w:adjustRightInd w:val="0"/>
      <w:snapToGrid w:val="0"/>
      <w:spacing w:line="540" w:lineRule="exact"/>
      <w:ind w:firstLine="652"/>
      <w:jc w:val="both"/>
    </w:pPr>
    <w:rPr>
      <w:rFonts w:ascii="Calibri" w:hAnsi="Calibri" w:eastAsia="仿宋_GB2312" w:cs="Times New Roman"/>
      <w:kern w:val="0"/>
      <w:sz w:val="32"/>
      <w:szCs w:val="20"/>
      <w:lang w:val="en-US" w:eastAsia="zh-CN" w:bidi="ar-SA"/>
    </w:rPr>
  </w:style>
  <w:style w:type="paragraph" w:styleId="4">
    <w:name w:val="index 5"/>
    <w:basedOn w:val="1"/>
    <w:next w:val="1"/>
    <w:autoRedefine/>
    <w:qFormat/>
    <w:uiPriority w:val="0"/>
    <w:pPr>
      <w:ind w:left="1680"/>
    </w:pPr>
  </w:style>
  <w:style w:type="paragraph" w:styleId="5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next w:val="5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  <w:style w:type="table" w:customStyle="1" w:styleId="1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font11"/>
    <w:basedOn w:val="11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5">
    <w:name w:val="font21"/>
    <w:basedOn w:val="11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4846</Words>
  <Characters>5098</Characters>
  <Lines>0</Lines>
  <Paragraphs>0</Paragraphs>
  <TotalTime>2</TotalTime>
  <ScaleCrop>false</ScaleCrop>
  <LinksUpToDate>false</LinksUpToDate>
  <CharactersWithSpaces>5226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2024-12-11T05:28:00Z</dcterms:created>
  <dc:creator>五岁jh</dc:creator>
  <cp:lastModifiedBy>LIAOHE</cp:lastModifiedBy>
  <dcterms:modified xsi:type="dcterms:W3CDTF">2026-06-05T16:52:04Z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3B258C5628274EB99ABC674B5583B877_13</vt:lpwstr>
  </property>
  <property fmtid="{D5CDD505-2E9C-101B-9397-08002B2CF9AE}" pid="4" name="KSOTemplateDocerSaveRecord">
    <vt:lpwstr>eyJoZGlkIjoiNmNjZTM1MDFjMzExNDU2NzczODQ3N2YzYWY2MmYxMWEiLCJ1c2VySWQiOiI3ODYxOTU3MjUifQ==</vt:lpwstr>
  </property>
</Properties>
</file>