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146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</w:p>
    <w:p w14:paraId="5180F6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5A0AFD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shd w:val="clear" w:color="auto" w:fill="FFFFFF"/>
          <w:lang w:bidi="ar"/>
        </w:rPr>
        <w:t>应聘承诺书</w:t>
      </w:r>
    </w:p>
    <w:p w14:paraId="1F5FE0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</w:p>
    <w:p w14:paraId="0B28021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 xml:space="preserve"> 我已仔细阅读《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2026年郯城县县属国有企业招聘工作人员公告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》，理解其内容。我郑重承诺：本人所提供的信息资料、证明证件等真实、准确、有效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，符合本人所报岗位要求。若进入面试资格审查，可提供本人填写的相关信息资料原件及复印件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。对因提供有关信息材料、证明证件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不全、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不实和不符合要求，或违反有关纪律规定所造成的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失去应聘资格等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后果，本人自愿承担全部责任。</w:t>
      </w:r>
    </w:p>
    <w:p w14:paraId="11870D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6FA03A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724D7D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报考人签名：</w:t>
      </w:r>
    </w:p>
    <w:p w14:paraId="6C1B12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7FF655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年  月   日</w:t>
      </w:r>
    </w:p>
    <w:p w14:paraId="0BF431AD"/>
    <w:p w14:paraId="1D3434F5">
      <w:bookmarkStart w:id="0" w:name="_GoBack"/>
      <w:bookmarkEnd w:id="0"/>
    </w:p>
    <w:sectPr>
      <w:footerReference r:id="rId3" w:type="default"/>
      <w:pgSz w:w="11906" w:h="16838"/>
      <w:pgMar w:top="1701" w:right="1587" w:bottom="1587" w:left="1587" w:header="851" w:footer="113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56FE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15B474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15B474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842FC"/>
    <w:rsid w:val="4578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2026-06-05T09:23:00Z</dcterms:created>
  <dc:creator>雅阳</dc:creator>
  <cp:lastModifiedBy>雅阳</cp:lastModifiedBy>
  <dcterms:modified xsi:type="dcterms:W3CDTF">2026-06-05T09:24:00Z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85FE244107C3450D9B52D0420561C0A0_11</vt:lpwstr>
  </property>
  <property fmtid="{D5CDD505-2E9C-101B-9397-08002B2CF9AE}" pid="4" name="KSOTemplateDocerSaveRecord">
    <vt:lpwstr>eyJoZGlkIjoiMmM2YzA2ZTJiNjJjYjNjZGQyYWYyZGI4YWI2NDcwZmIiLCJ1c2VySWQiOiI5NDQ0NjgxNTQifQ==</vt:lpwstr>
  </property>
</Properties>
</file>