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B8FAD">
      <w:pPr>
        <w:widowControl/>
        <w:spacing w:line="560" w:lineRule="exact"/>
        <w:textAlignment w:val="baseline"/>
        <w:rPr>
          <w:rFonts w:hint="default" w:ascii="黑体" w:hAnsi="黑体" w:eastAsia="黑体" w:cs="黑体"/>
          <w:color w:val="auto"/>
          <w:kern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0"/>
          <w:szCs w:val="30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0"/>
          <w:szCs w:val="30"/>
          <w:lang w:val="en-US" w:eastAsia="zh-CN"/>
        </w:rPr>
        <w:t>3</w:t>
      </w:r>
    </w:p>
    <w:p w14:paraId="2AC2D110">
      <w:pPr>
        <w:spacing w:line="58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诚信承诺书</w:t>
      </w:r>
    </w:p>
    <w:p w14:paraId="1044644D">
      <w:pPr>
        <w:widowControl/>
        <w:spacing w:line="500" w:lineRule="exact"/>
        <w:ind w:firstLine="600" w:firstLineChars="200"/>
        <w:textAlignment w:val="baseline"/>
        <w:rPr>
          <w:rFonts w:ascii="仿宋_GB2312" w:hAnsi="Times New Roman" w:eastAsia="仿宋_GB2312"/>
          <w:color w:val="auto"/>
          <w:kern w:val="0"/>
          <w:sz w:val="30"/>
          <w:szCs w:val="30"/>
        </w:rPr>
      </w:pPr>
    </w:p>
    <w:p w14:paraId="17F298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我已仔细阅读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利川市2026年城市社区党组织书记实行事业岗位管理专项公开招聘公告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、相关政策和违纪违规处理规定，清楚并理解其内容。我郑重承诺：</w:t>
      </w:r>
    </w:p>
    <w:p w14:paraId="5A83D0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一、本人自觉遵守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利川市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城市社区党组织书记实行事业岗位管理专项公开招聘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的各项规定，所提供的个人信息、证明材料、证件等均真实、准确。</w:t>
      </w:r>
    </w:p>
    <w:p w14:paraId="6EC2F2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二、本人所填报名信息准确、有效，并对照公告与本人情况认真核对无误。凭本人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有效居民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身份证参加考试。对因填写错误、失误及缺失证件所造成的后果，本人自愿承担责任。</w:t>
      </w:r>
    </w:p>
    <w:p w14:paraId="7AF8E1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三、保证做到认真核对本人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条件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与报考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要求，不符合要求的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绝不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报考。</w:t>
      </w:r>
    </w:p>
    <w:p w14:paraId="4C0D52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四、本人认真阅读了招聘公告、岗位表等相关招聘信息，理解其内容，符合招聘条件，不属于不符合招聘公告报考情形的考生。</w:t>
      </w:r>
    </w:p>
    <w:p w14:paraId="407ED5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五、诚实守信，严守纪律。认真履行报考人员的义务。对因提供有关信息、证件不真实或违反有关纪律规定所造成的后果，本人自愿承担责任。</w:t>
      </w:r>
    </w:p>
    <w:p w14:paraId="26F540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520" w:firstLineChars="11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</w:t>
      </w:r>
    </w:p>
    <w:p w14:paraId="45C4A0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60" w:firstLineChars="13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本  人  签  名：</w:t>
      </w:r>
    </w:p>
    <w:p w14:paraId="6CCE69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80" w:firstLineChars="9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本人身份证号码：</w:t>
      </w:r>
    </w:p>
    <w:p w14:paraId="6BDD0A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rPr>
          <w:rFonts w:hint="eastAsia" w:ascii="仿宋_GB2312" w:hAnsi="仿宋_GB2312" w:eastAsia="仿宋_GB2312" w:cs="仿宋_GB2312"/>
          <w:strike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   月   日</w:t>
      </w:r>
    </w:p>
    <w:p w14:paraId="2AF421A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68C47"/>
    <w:rsid w:val="4C968C47"/>
    <w:rsid w:val="566025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394</Characters>
  <Lines>0</Lines>
  <Paragraphs>0</Paragraphs>
  <TotalTime>0</TotalTime>
  <ScaleCrop>false</ScaleCrop>
  <LinksUpToDate>false</LinksUpToDate>
  <CharactersWithSpaces>419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2026-06-04T15:50:00Z</dcterms:created>
  <dc:creator>企业用户_886395976</dc:creator>
  <cp:lastModifiedBy>瞿柳</cp:lastModifiedBy>
  <dcterms:modified xsi:type="dcterms:W3CDTF">2026-06-05T09:34:06Z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55C3E145CF0A4F93AFB492509CC4246F_13</vt:lpwstr>
  </property>
</Properties>
</file>