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520B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62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2D13206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6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</w:pPr>
    </w:p>
    <w:p w14:paraId="170F9EE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6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  <w:t>2026年柯城区专职社区工作者公开招聘计划表</w:t>
      </w:r>
    </w:p>
    <w:tbl>
      <w:tblPr>
        <w:tblStyle w:val="3"/>
        <w:tblW w:w="0" w:type="auto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23"/>
        <w:gridCol w:w="967"/>
        <w:gridCol w:w="1300"/>
        <w:gridCol w:w="1317"/>
        <w:gridCol w:w="2083"/>
        <w:gridCol w:w="1833"/>
        <w:gridCol w:w="2050"/>
        <w:gridCol w:w="1751"/>
      </w:tblGrid>
      <w:tr w14:paraId="7934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79C1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F3CE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1911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招聘计划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ABFA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户籍要求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8C2E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8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性别要求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A95E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8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年龄要求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2CA7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8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学历要求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4A06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C188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8A0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工作人员1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衢州市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7DF7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工作人员2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衢州市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D95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662F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737A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0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3178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28617DA">
      <w:pPr>
        <w:bidi w:val="0"/>
        <w:jc w:val="left"/>
        <w:rPr>
          <w:rFonts w:hint="default"/>
          <w:kern w:val="2"/>
          <w:sz w:val="21"/>
          <w:szCs w:val="24"/>
          <w:highlight w:val="none"/>
          <w:lang w:val="en-US" w:eastAsia="zh-CN" w:bidi="ar-SA"/>
        </w:rPr>
      </w:pPr>
    </w:p>
    <w:p w14:paraId="7C0BDFFA">
      <w:bookmarkStart w:id="0" w:name="_GoBack"/>
      <w:bookmarkEnd w:id="0"/>
    </w:p>
    <w:sectPr>
      <w:pgSz w:w="16838" w:h="11906" w:orient="landscape"/>
      <w:pgMar w:top="1587" w:right="2098" w:bottom="1474" w:left="187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2026-06-04T08:46:09Z</dcterms:created>
  <dc:creator>Administrator</dc:creator>
  <cp:lastModifiedBy>徐慧俊</cp:lastModifiedBy>
  <dcterms:modified xsi:type="dcterms:W3CDTF">2026-06-04T08:46:34Z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eyJoZGlkIjoiNzNkMDJlNzc5MjE4MWU3ZDNmZjM3Y2I2ZjNkNWU4M2QiLCJ1c2VySWQiOiIxNzI5NTg5NjYzIn0=</vt:lpwstr>
  </property>
  <property fmtid="{D5CDD505-2E9C-101B-9397-08002B2CF9AE}" pid="4" name="ICV">
    <vt:lpwstr>8F2D7798BC0744D2842838AABDDB75CB_12</vt:lpwstr>
  </property>
</Properties>
</file>