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8E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附件1：</w:t>
      </w:r>
    </w:p>
    <w:p w14:paraId="3B9B3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hint="default" w:ascii="Times New Roman" w:hAnsi="Times New Roman" w:eastAsia="新宋体" w:cs="Times New Roman"/>
          <w:b/>
          <w:sz w:val="44"/>
          <w:szCs w:val="36"/>
          <w:lang w:val="en-US" w:eastAsia="zh-CN"/>
        </w:rPr>
      </w:pPr>
      <w:r>
        <w:rPr>
          <w:rFonts w:hint="default" w:ascii="Times New Roman" w:hAnsi="Times New Roman" w:eastAsia="新宋体" w:cs="Times New Roman"/>
          <w:b/>
          <w:sz w:val="44"/>
          <w:szCs w:val="36"/>
          <w:lang w:val="en-US" w:eastAsia="zh-CN"/>
        </w:rPr>
        <w:t>岗位招聘信息表</w:t>
      </w:r>
    </w:p>
    <w:p w14:paraId="1FBE1B85">
      <w:pPr>
        <w:pStyle w:val="2"/>
        <w:numPr>
          <w:ilvl w:val="0"/>
          <w:numId w:val="0"/>
        </w:num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81016CE">
      <w:pPr>
        <w:pStyle w:val="2"/>
        <w:numPr>
          <w:ilvl w:val="0"/>
          <w:numId w:val="0"/>
        </w:numPr>
        <w:ind w:left="420" w:leftChars="0"/>
        <w:rPr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一、社会化服务业务经理</w:t>
      </w:r>
    </w:p>
    <w:p w14:paraId="13E71FB2">
      <w:pPr>
        <w:pStyle w:val="2"/>
        <w:numPr>
          <w:ilvl w:val="0"/>
          <w:numId w:val="2"/>
        </w:numPr>
        <w:ind w:left="0" w:leftChars="0" w:firstLine="420" w:firstLineChars="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招聘人数</w:t>
      </w:r>
    </w:p>
    <w:p w14:paraId="56C7213C">
      <w:pPr>
        <w:pStyle w:val="2"/>
        <w:numPr>
          <w:ilvl w:val="0"/>
          <w:numId w:val="0"/>
        </w:numPr>
        <w:ind w:leftChars="200" w:firstLine="960" w:firstLineChars="3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3-4名</w:t>
      </w:r>
    </w:p>
    <w:p w14:paraId="40F62120">
      <w:pPr>
        <w:pStyle w:val="2"/>
        <w:numPr>
          <w:ilvl w:val="0"/>
          <w:numId w:val="2"/>
        </w:numPr>
        <w:ind w:left="0" w:leftChars="0" w:firstLine="420" w:firstLineChars="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工作职责</w:t>
      </w:r>
    </w:p>
    <w:p w14:paraId="67874FC0">
      <w:pPr>
        <w:pStyle w:val="2"/>
        <w:numPr>
          <w:ilvl w:val="0"/>
          <w:numId w:val="3"/>
        </w:numPr>
        <w:ind w:left="0" w:leftChars="0" w:firstLine="640" w:firstLineChars="200"/>
        <w:rPr>
          <w:rFonts w:hint="eastAsia" w:asci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制定业务区域的市场布局及工作计划，引导客户参与绿色农资、生产加工、品牌销售等相关农业社会化服务业务</w:t>
      </w: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>；</w:t>
      </w:r>
    </w:p>
    <w:p w14:paraId="1B95446A">
      <w:pPr>
        <w:pStyle w:val="2"/>
        <w:numPr>
          <w:ilvl w:val="0"/>
          <w:numId w:val="3"/>
        </w:numPr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负责市场开发，及时处理解决客户提出的问题，与客户建立良好合作关系；</w:t>
      </w:r>
    </w:p>
    <w:p w14:paraId="2455F69A">
      <w:pPr>
        <w:pStyle w:val="2"/>
        <w:numPr>
          <w:ilvl w:val="0"/>
          <w:numId w:val="3"/>
        </w:numPr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组织开展各类实验示范会及现场观摩会，负责策划、组织、实施农业社会化服务项目推广、签约、收费等相关工作；</w:t>
      </w:r>
    </w:p>
    <w:p w14:paraId="49FD8CAA">
      <w:pPr>
        <w:pStyle w:val="2"/>
        <w:numPr>
          <w:ilvl w:val="0"/>
          <w:numId w:val="3"/>
        </w:numPr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负责收集与整理业务区域项目相关验收材料，并对接县、镇政府部门和村集体，维护良好的公共关系；</w:t>
      </w:r>
    </w:p>
    <w:p w14:paraId="46789AC0">
      <w:pPr>
        <w:pStyle w:val="2"/>
        <w:numPr>
          <w:ilvl w:val="0"/>
          <w:numId w:val="3"/>
        </w:numPr>
        <w:ind w:left="0" w:leftChars="0"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及时、有效地配合部门领导及同事完成其他工作</w:t>
      </w: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>。</w:t>
      </w:r>
    </w:p>
    <w:p w14:paraId="65913ADD">
      <w:pPr>
        <w:pStyle w:val="2"/>
        <w:numPr>
          <w:ilvl w:val="0"/>
          <w:numId w:val="2"/>
        </w:numPr>
        <w:ind w:left="0" w:leftChars="0" w:firstLine="420" w:firstLineChars="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任职条件</w:t>
      </w:r>
    </w:p>
    <w:p w14:paraId="09CC8F82">
      <w:pPr>
        <w:pStyle w:val="2"/>
        <w:numPr>
          <w:ilvl w:val="0"/>
          <w:numId w:val="4"/>
        </w:numPr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>全日制大学本科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以上学历，植保、资环、农学、园艺等涉农专业及营销、管理相关专业优先；</w:t>
      </w:r>
    </w:p>
    <w:p w14:paraId="50DAC060">
      <w:pPr>
        <w:pStyle w:val="2"/>
        <w:numPr>
          <w:ilvl w:val="0"/>
          <w:numId w:val="4"/>
        </w:numPr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应届生或者一年以上农资类推广服务工作优先；</w:t>
      </w:r>
    </w:p>
    <w:p w14:paraId="056A9C82">
      <w:pPr>
        <w:pStyle w:val="2"/>
        <w:numPr>
          <w:ilvl w:val="0"/>
          <w:numId w:val="4"/>
        </w:numPr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掌握一定的作物栽培知识、植物营养知识、病虫害防治知识；</w:t>
      </w:r>
    </w:p>
    <w:p w14:paraId="0CDF41F3">
      <w:pPr>
        <w:pStyle w:val="2"/>
        <w:numPr>
          <w:ilvl w:val="0"/>
          <w:numId w:val="4"/>
        </w:numPr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责任心强、具有一定的沟通协调能力、较强的团队合作及开拓精神</w:t>
      </w: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>；</w:t>
      </w:r>
    </w:p>
    <w:p w14:paraId="3BC7CC0B">
      <w:pPr>
        <w:pStyle w:val="2"/>
        <w:numPr>
          <w:ilvl w:val="0"/>
          <w:numId w:val="4"/>
        </w:numPr>
        <w:ind w:left="0" w:leftChars="0"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热爱农业，吃苦耐劳，能适应长期基层工作环境，具有较强的责任心和服务意识，该工作需要长期驻点在</w:t>
      </w: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>船塘、灯塔、蓝口、义合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等相关乡镇</w:t>
      </w: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>。</w:t>
      </w:r>
    </w:p>
    <w:p w14:paraId="4CFC4D43">
      <w:pPr>
        <w:pStyle w:val="2"/>
        <w:numPr>
          <w:ilvl w:val="0"/>
          <w:numId w:val="2"/>
        </w:numPr>
        <w:ind w:left="0" w:leftChars="0" w:firstLine="420" w:firstLineChars="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薪酬待遇</w:t>
      </w:r>
    </w:p>
    <w:p w14:paraId="7597E8DF">
      <w:pPr>
        <w:pStyle w:val="2"/>
        <w:numPr>
          <w:ilvl w:val="0"/>
          <w:numId w:val="5"/>
        </w:numPr>
        <w:ind w:left="0" w:leftChars="0" w:firstLine="640" w:firstLineChars="200"/>
        <w:rPr>
          <w:rFonts w:hint="eastAsia" w:asci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福利待遇：底薪+奖金，年薪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万起。按照公司规定为正式员工提供节假日补贴、出差补贴、高温补助、通讯补助、交通补助等福利</w:t>
      </w: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>待遇；</w:t>
      </w:r>
    </w:p>
    <w:p w14:paraId="3672B8CC">
      <w:pPr>
        <w:pStyle w:val="2"/>
        <w:numPr>
          <w:ilvl w:val="0"/>
          <w:numId w:val="5"/>
        </w:numPr>
        <w:ind w:left="0" w:leftChars="0" w:firstLine="640" w:firstLineChars="200"/>
        <w:rPr>
          <w:rFonts w:hint="eastAsia" w:asci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完善的晋升与薪酬体系，提供内容丰富，形式多样的内部培训，完善的导师制度更快地适应职场工作生活</w:t>
      </w: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>。</w:t>
      </w:r>
    </w:p>
    <w:p w14:paraId="6528110E">
      <w:pPr>
        <w:pStyle w:val="2"/>
        <w:numPr>
          <w:ilvl w:val="0"/>
          <w:numId w:val="0"/>
        </w:numPr>
        <w:ind w:left="420" w:left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农资销售经理</w:t>
      </w:r>
    </w:p>
    <w:p w14:paraId="0FED0693">
      <w:pPr>
        <w:pStyle w:val="2"/>
        <w:numPr>
          <w:ilvl w:val="0"/>
          <w:numId w:val="6"/>
        </w:numPr>
        <w:ind w:left="0" w:leftChars="0" w:firstLine="420" w:firstLineChars="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招聘人数</w:t>
      </w:r>
    </w:p>
    <w:p w14:paraId="085C314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1-2名</w:t>
      </w:r>
    </w:p>
    <w:p w14:paraId="5AC0293D">
      <w:pPr>
        <w:pStyle w:val="2"/>
        <w:numPr>
          <w:ilvl w:val="0"/>
          <w:numId w:val="6"/>
        </w:numPr>
        <w:ind w:left="0" w:leftChars="0" w:firstLine="420" w:firstLineChars="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工作职责</w:t>
      </w:r>
    </w:p>
    <w:p w14:paraId="745AA706">
      <w:pPr>
        <w:pStyle w:val="6"/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制定业务区域的市场布局及工作计划，引导客户参与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化肥农药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销售等业务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；</w:t>
      </w:r>
    </w:p>
    <w:p w14:paraId="3A7B3FA6">
      <w:pPr>
        <w:pStyle w:val="6"/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负责市场开发，及时处理解决客户提出的问题，与客户建立良好合作关系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；</w:t>
      </w:r>
    </w:p>
    <w:p w14:paraId="13AFFD1A">
      <w:pPr>
        <w:pStyle w:val="6"/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组织开展各类实验示范会及现场观摩会，负责策划、组织、实施农业社会化服务项目推广、签约、收费等相关工作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 w14:paraId="0348F8E5">
      <w:pPr>
        <w:pStyle w:val="2"/>
        <w:numPr>
          <w:ilvl w:val="0"/>
          <w:numId w:val="6"/>
        </w:numPr>
        <w:ind w:left="0" w:leftChars="0" w:firstLine="420" w:firstLineChars="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任职条件</w:t>
      </w:r>
    </w:p>
    <w:p w14:paraId="506B710C">
      <w:pPr>
        <w:pStyle w:val="6"/>
        <w:keepNext w:val="0"/>
        <w:keepLines w:val="0"/>
        <w:pageBreakBefore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45周岁以下，全日制大学本科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以上学历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；</w:t>
      </w:r>
    </w:p>
    <w:p w14:paraId="3C5BDA36">
      <w:pPr>
        <w:pStyle w:val="6"/>
        <w:keepNext w:val="0"/>
        <w:keepLines w:val="0"/>
        <w:pageBreakBefore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能吃苦耐劳，适应外勤出差，有较强的责任心和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执行力。</w:t>
      </w:r>
    </w:p>
    <w:p w14:paraId="1F555C9D">
      <w:pPr>
        <w:pStyle w:val="6"/>
        <w:keepNext w:val="0"/>
        <w:keepLines w:val="0"/>
        <w:pageBreakBefore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有农学等涉农专业及市场营销、管理相关专业或农学产品销售、农产品推广相关经验者优先。</w:t>
      </w:r>
    </w:p>
    <w:p w14:paraId="5ED403F7">
      <w:pPr>
        <w:pStyle w:val="2"/>
        <w:numPr>
          <w:ilvl w:val="0"/>
          <w:numId w:val="6"/>
        </w:numPr>
        <w:ind w:left="0" w:leftChars="0" w:firstLine="420" w:firstLineChars="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薪酬待遇</w:t>
      </w:r>
    </w:p>
    <w:p w14:paraId="505BB92F">
      <w:pPr>
        <w:pStyle w:val="2"/>
        <w:numPr>
          <w:ilvl w:val="0"/>
          <w:numId w:val="9"/>
        </w:numPr>
        <w:ind w:left="0" w:leftChars="0" w:firstLine="640" w:firstLineChars="200"/>
        <w:rPr>
          <w:rFonts w:hint="eastAsia" w:asci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福利待遇：底薪+奖金，年薪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万起。按照公司规定为正式员工提供节假日补贴、出差补贴、高温补助、通讯补助、交通补助等福利</w:t>
      </w: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>待遇；</w:t>
      </w:r>
    </w:p>
    <w:p w14:paraId="6A4A1EB6">
      <w:pPr>
        <w:pStyle w:val="2"/>
        <w:numPr>
          <w:ilvl w:val="0"/>
          <w:numId w:val="9"/>
        </w:numPr>
        <w:ind w:left="0" w:leftChars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完善的晋升与薪酬体系，提供内容丰富，形式多样的内部培训，完善的导师制度更快地适应职场工作生活</w:t>
      </w: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>。</w:t>
      </w:r>
    </w:p>
    <w:p w14:paraId="1474376E">
      <w:pPr>
        <w:pStyle w:val="2"/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短视频拍摄与制作</w:t>
      </w:r>
    </w:p>
    <w:p w14:paraId="0B768AFF">
      <w:pPr>
        <w:pStyle w:val="2"/>
        <w:numPr>
          <w:ilvl w:val="0"/>
          <w:numId w:val="10"/>
        </w:numPr>
        <w:ind w:left="0" w:leftChars="0" w:firstLine="420" w:firstLineChars="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招聘人数</w:t>
      </w:r>
    </w:p>
    <w:p w14:paraId="0B8D6B0F">
      <w:pPr>
        <w:pStyle w:val="2"/>
        <w:numPr>
          <w:ilvl w:val="0"/>
          <w:numId w:val="0"/>
        </w:numPr>
        <w:ind w:leftChars="200" w:firstLine="960" w:firstLineChars="3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1名</w:t>
      </w:r>
    </w:p>
    <w:p w14:paraId="614E6BA5">
      <w:pPr>
        <w:pStyle w:val="2"/>
        <w:numPr>
          <w:ilvl w:val="0"/>
          <w:numId w:val="10"/>
        </w:numPr>
        <w:ind w:left="0" w:leftChars="0" w:firstLine="420" w:firstLineChars="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工作职责</w:t>
      </w:r>
    </w:p>
    <w:p w14:paraId="090B67E7">
      <w:pPr>
        <w:pStyle w:val="2"/>
        <w:numPr>
          <w:ilvl w:val="0"/>
          <w:numId w:val="11"/>
        </w:num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负责公司短视频内容策划、拍摄、剪辑与后期制作，涵盖产品宣传、品牌推广、场景实拍等各类短视频，把控视频整体风格、节奏和质量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7F8BC12D">
      <w:pPr>
        <w:pStyle w:val="2"/>
        <w:numPr>
          <w:ilvl w:val="0"/>
          <w:numId w:val="11"/>
        </w:num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熟悉短视频平台规则，结合产品特性打造爆款内容，提升品牌曝光度和流量转化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6F67D1E1">
      <w:pPr>
        <w:pStyle w:val="2"/>
        <w:numPr>
          <w:ilvl w:val="0"/>
          <w:numId w:val="11"/>
        </w:num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独立完成脚本撰写、镜头拍摄、字幕配音、特效包装等全流程工作，按时交付优质作品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77E1AED">
      <w:pPr>
        <w:pStyle w:val="2"/>
        <w:numPr>
          <w:ilvl w:val="0"/>
          <w:numId w:val="10"/>
        </w:numPr>
        <w:ind w:left="0" w:leftChars="0" w:firstLine="420" w:firstLineChars="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任职条件</w:t>
      </w:r>
    </w:p>
    <w:p w14:paraId="14A986F9">
      <w:pPr>
        <w:pStyle w:val="6"/>
        <w:keepNext w:val="0"/>
        <w:keepLines w:val="0"/>
        <w:pageBreakBefore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35周岁以下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全日制大学本科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以上学历；</w:t>
      </w:r>
    </w:p>
    <w:p w14:paraId="5BE792D7">
      <w:pPr>
        <w:pStyle w:val="6"/>
        <w:keepNext w:val="0"/>
        <w:keepLines w:val="0"/>
        <w:pageBreakBefore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具备短视频制作相关经验，熟练使用PR、AE、剪映等剪辑软件，有成熟作品者优先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35017958">
      <w:pPr>
        <w:pStyle w:val="6"/>
        <w:keepNext w:val="0"/>
        <w:keepLines w:val="0"/>
        <w:pageBreakBefore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懂拍摄构图、灯光运镜，具备一定的审美能力和创意想法，能独立完成全流程制作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7949AC3">
      <w:pPr>
        <w:pStyle w:val="2"/>
        <w:numPr>
          <w:ilvl w:val="0"/>
          <w:numId w:val="10"/>
        </w:numPr>
        <w:ind w:left="0" w:leftChars="0" w:firstLine="420" w:firstLineChars="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薪酬待遇</w:t>
      </w:r>
    </w:p>
    <w:p w14:paraId="57ECA12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福利待遇：底薪+奖金，年薪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万起。按照公司规定为正式员工提供节假日补贴、出差补贴、高温补助、通讯补助、交通补助等福利</w:t>
      </w: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>待遇。</w:t>
      </w:r>
    </w:p>
    <w:p w14:paraId="5D1CA4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1BA4E9"/>
    <w:multiLevelType w:val="singleLevel"/>
    <w:tmpl w:val="A71BA4E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 w:ascii="仿宋_GB2312" w:hAnsi="仿宋_GB2312" w:eastAsia="仿宋_GB2312" w:cs="仿宋_GB2312"/>
      </w:rPr>
    </w:lvl>
  </w:abstractNum>
  <w:abstractNum w:abstractNumId="1">
    <w:nsid w:val="C95B317D"/>
    <w:multiLevelType w:val="singleLevel"/>
    <w:tmpl w:val="C95B317D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 w:ascii="楷体" w:hAnsi="楷体" w:eastAsia="楷体" w:cs="楷体"/>
      </w:rPr>
    </w:lvl>
  </w:abstractNum>
  <w:abstractNum w:abstractNumId="2">
    <w:nsid w:val="D1AE38D8"/>
    <w:multiLevelType w:val="singleLevel"/>
    <w:tmpl w:val="D1AE38D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 w:ascii="仿宋_GB2312" w:hAnsi="仿宋_GB2312" w:eastAsia="仿宋_GB2312" w:cs="仿宋_GB2312"/>
      </w:rPr>
    </w:lvl>
  </w:abstractNum>
  <w:abstractNum w:abstractNumId="3">
    <w:nsid w:val="D32F0DD2"/>
    <w:multiLevelType w:val="singleLevel"/>
    <w:tmpl w:val="D32F0DD2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 w:ascii="仿宋_GB2312" w:hAnsi="仿宋_GB2312" w:eastAsia="仿宋_GB2312" w:cs="仿宋_GB2312"/>
      </w:rPr>
    </w:lvl>
  </w:abstractNum>
  <w:abstractNum w:abstractNumId="4">
    <w:nsid w:val="DE41C00D"/>
    <w:multiLevelType w:val="singleLevel"/>
    <w:tmpl w:val="DE41C00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 w:ascii="仿宋_GB2312" w:hAnsi="仿宋_GB2312" w:eastAsia="仿宋_GB2312" w:cs="仿宋_GB2312"/>
      </w:rPr>
    </w:lvl>
  </w:abstractNum>
  <w:abstractNum w:abstractNumId="5">
    <w:nsid w:val="EA6FBD38"/>
    <w:multiLevelType w:val="singleLevel"/>
    <w:tmpl w:val="EA6FBD3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 w:ascii="仿宋_GB2312" w:hAnsi="仿宋_GB2312" w:eastAsia="仿宋_GB2312" w:cs="仿宋_GB2312"/>
      </w:rPr>
    </w:lvl>
  </w:abstractNum>
  <w:abstractNum w:abstractNumId="6">
    <w:nsid w:val="F7214A0F"/>
    <w:multiLevelType w:val="singleLevel"/>
    <w:tmpl w:val="F7214A0F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 w:ascii="仿宋_GB2312" w:hAnsi="仿宋_GB2312" w:eastAsia="仿宋_GB2312" w:cs="仿宋_GB2312"/>
      </w:rPr>
    </w:lvl>
  </w:abstractNum>
  <w:abstractNum w:abstractNumId="7">
    <w:nsid w:val="0000001A"/>
    <w:multiLevelType w:val="multilevel"/>
    <w:tmpl w:val="0000001A"/>
    <w:lvl w:ilvl="0" w:tentative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1"/>
      <w:numFmt w:val="upperLetter"/>
      <w:lvlText w:val="%2."/>
      <w:lvlJc w:val="left"/>
      <w:pPr>
        <w:tabs>
          <w:tab w:val="left" w:pos="851"/>
        </w:tabs>
        <w:ind w:left="851" w:hanging="426"/>
      </w:pPr>
      <w:rPr>
        <w:rFonts w:hint="eastAsia"/>
      </w:rPr>
    </w:lvl>
    <w:lvl w:ilvl="2" w:tentative="0">
      <w:start w:val="1"/>
      <w:numFmt w:val="decimal"/>
      <w:pStyle w:val="3"/>
      <w:lvlText w:val="%3."/>
      <w:lvlJc w:val="left"/>
      <w:pPr>
        <w:tabs>
          <w:tab w:val="left" w:pos="1080"/>
        </w:tabs>
        <w:ind w:left="295" w:firstLine="425"/>
      </w:pPr>
      <w:rPr>
        <w:rFonts w:hint="eastAsia"/>
      </w:rPr>
    </w:lvl>
    <w:lvl w:ilvl="3" w:tentative="0">
      <w:start w:val="1"/>
      <w:numFmt w:val="lowerLetter"/>
      <w:lvlText w:val="%4."/>
      <w:lvlJc w:val="left"/>
      <w:pPr>
        <w:tabs>
          <w:tab w:val="left" w:pos="1559"/>
        </w:tabs>
        <w:ind w:left="1559" w:hanging="283"/>
      </w:pPr>
      <w:rPr>
        <w:rFonts w:hint="eastAsia"/>
      </w:rPr>
    </w:lvl>
    <w:lvl w:ilvl="4" w:tentative="0">
      <w:start w:val="1"/>
      <w:numFmt w:val="decimal"/>
      <w:lvlText w:val="%5)"/>
      <w:lvlJc w:val="left"/>
      <w:pPr>
        <w:tabs>
          <w:tab w:val="left" w:pos="1979"/>
        </w:tabs>
        <w:ind w:left="1979" w:hanging="420"/>
      </w:pPr>
      <w:rPr>
        <w:rFonts w:hint="eastAsia"/>
      </w:rPr>
    </w:lvl>
    <w:lvl w:ilvl="5" w:tentative="0">
      <w:start w:val="1"/>
      <w:numFmt w:val="lowerLetter"/>
      <w:lvlText w:val="%6."/>
      <w:lvlJc w:val="left"/>
      <w:pPr>
        <w:tabs>
          <w:tab w:val="left" w:pos="2409"/>
        </w:tabs>
        <w:ind w:left="2409" w:hanging="425"/>
      </w:pPr>
      <w:rPr>
        <w:rFonts w:hint="eastAsia"/>
      </w:rPr>
    </w:lvl>
    <w:lvl w:ilvl="6" w:tentative="0">
      <w:start w:val="1"/>
      <w:numFmt w:val="lowerRoman"/>
      <w:lvlText w:val="%7."/>
      <w:lvlJc w:val="left"/>
      <w:pPr>
        <w:tabs>
          <w:tab w:val="left" w:pos="2835"/>
        </w:tabs>
        <w:ind w:left="2835" w:hanging="426"/>
      </w:pPr>
      <w:rPr>
        <w:rFonts w:hint="eastAsia"/>
      </w:rPr>
    </w:lvl>
    <w:lvl w:ilvl="7" w:tentative="0">
      <w:start w:val="1"/>
      <w:numFmt w:val="lowerLetter"/>
      <w:lvlText w:val="%8."/>
      <w:lvlJc w:val="left"/>
      <w:pPr>
        <w:tabs>
          <w:tab w:val="left" w:pos="3260"/>
        </w:tabs>
        <w:ind w:left="3260" w:hanging="425"/>
      </w:pPr>
      <w:rPr>
        <w:rFonts w:hint="eastAsia"/>
      </w:rPr>
    </w:lvl>
    <w:lvl w:ilvl="8" w:tentative="0">
      <w:start w:val="1"/>
      <w:numFmt w:val="lowerRoman"/>
      <w:lvlText w:val="%9."/>
      <w:lvlJc w:val="left"/>
      <w:pPr>
        <w:tabs>
          <w:tab w:val="left" w:pos="3685"/>
        </w:tabs>
        <w:ind w:left="3685" w:hanging="425"/>
      </w:pPr>
      <w:rPr>
        <w:rFonts w:hint="eastAsia"/>
      </w:rPr>
    </w:lvl>
  </w:abstractNum>
  <w:abstractNum w:abstractNumId="8">
    <w:nsid w:val="23933627"/>
    <w:multiLevelType w:val="singleLevel"/>
    <w:tmpl w:val="23933627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 w:ascii="仿宋_GB2312" w:hAnsi="仿宋_GB2312" w:eastAsia="仿宋_GB2312" w:cs="仿宋_GB2312"/>
      </w:rPr>
    </w:lvl>
  </w:abstractNum>
  <w:abstractNum w:abstractNumId="9">
    <w:nsid w:val="4DF800FF"/>
    <w:multiLevelType w:val="singleLevel"/>
    <w:tmpl w:val="4DF800FF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 w:ascii="楷体" w:hAnsi="楷体" w:eastAsia="楷体" w:cs="楷体"/>
      </w:rPr>
    </w:lvl>
  </w:abstractNum>
  <w:abstractNum w:abstractNumId="10">
    <w:nsid w:val="5E5A8A10"/>
    <w:multiLevelType w:val="singleLevel"/>
    <w:tmpl w:val="5E5A8A10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 w:ascii="楷体" w:hAnsi="楷体" w:eastAsia="楷体" w:cs="楷体"/>
      </w:rPr>
    </w:lvl>
  </w:abstractNum>
  <w:abstractNum w:abstractNumId="11">
    <w:nsid w:val="638122D9"/>
    <w:multiLevelType w:val="singleLevel"/>
    <w:tmpl w:val="638122D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 w:ascii="仿宋_GB2312" w:hAnsi="仿宋_GB2312" w:eastAsia="仿宋_GB2312" w:cs="仿宋_GB2312"/>
      </w:r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8"/>
  </w:num>
  <w:num w:numId="9">
    <w:abstractNumId w:val="6"/>
  </w:num>
  <w:num w:numId="10">
    <w:abstractNumId w:val="1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9521E"/>
    <w:rsid w:val="27BF157B"/>
    <w:rsid w:val="368046F3"/>
    <w:rsid w:val="3F67457A"/>
    <w:rsid w:val="3F9335C1"/>
    <w:rsid w:val="40FE0F07"/>
    <w:rsid w:val="41032227"/>
    <w:rsid w:val="4F323A6D"/>
    <w:rsid w:val="571E708C"/>
    <w:rsid w:val="7848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1080"/>
      </w:tabs>
      <w:ind w:firstLine="420" w:firstLineChars="200"/>
    </w:pPr>
  </w:style>
  <w:style w:type="paragraph" w:styleId="3">
    <w:name w:val="Body Text Indent"/>
    <w:basedOn w:val="1"/>
    <w:qFormat/>
    <w:uiPriority w:val="0"/>
    <w:pPr>
      <w:numPr>
        <w:ilvl w:val="2"/>
        <w:numId w:val="1"/>
      </w:numPr>
      <w:spacing w:line="360" w:lineRule="auto"/>
    </w:pPr>
    <w:rPr>
      <w:rFonts w:ascii="宋体"/>
      <w:sz w:val="24"/>
    </w:rPr>
  </w:style>
  <w:style w:type="paragraph" w:customStyle="1" w:styleId="6">
    <w:name w:val="p0"/>
    <w:basedOn w:val="1"/>
    <w:qFormat/>
    <w:uiPriority w:val="0"/>
    <w:pPr>
      <w:widowControl/>
      <w:spacing w:line="365" w:lineRule="atLeast"/>
      <w:ind w:left="1"/>
    </w:pPr>
    <w:rPr>
      <w:rFonts w:ascii="Times New Roman" w:hAnsi="Times New Roman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1187</Words>
  <Characters>1195</Characters>
  <Lines>0</Lines>
  <Paragraphs>0</Paragraphs>
  <TotalTime>11</TotalTime>
  <ScaleCrop>false</ScaleCrop>
  <LinksUpToDate>false</LinksUpToDate>
  <CharactersWithSpaces>1195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2026-03-16T09:33:00Z</dcterms:created>
  <dc:creator>Administrator</dc:creator>
  <cp:lastModifiedBy>觅</cp:lastModifiedBy>
  <dcterms:modified xsi:type="dcterms:W3CDTF">2026-06-04T03:01:40Z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eyJoZGlkIjoiYmI3NzVlYzU5Y2UxM2Y4OGE3ZTI2YmExYmEzZDNlMDgiLCJ1c2VySWQiOiIxMDQ1MDM0MjA2In0=</vt:lpwstr>
  </property>
  <property fmtid="{D5CDD505-2E9C-101B-9397-08002B2CF9AE}" pid="4" name="ICV">
    <vt:lpwstr>5C83241774684F37BEA5799C595B626E_13</vt:lpwstr>
  </property>
</Properties>
</file>