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718" w:rsidRDefault="00213718" w:rsidP="00213718">
      <w:pPr>
        <w:spacing w:before="231" w:afterLines="50" w:after="156" w:line="400" w:lineRule="exact"/>
        <w:outlineLvl w:val="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40"/>
        </w:rPr>
        <w:t>附件1</w:t>
      </w:r>
    </w:p>
    <w:p w:rsidR="00213718" w:rsidRDefault="00213718" w:rsidP="00213718">
      <w:pPr>
        <w:spacing w:before="231" w:afterLines="50" w:after="156" w:line="400" w:lineRule="exact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/>
          <w:sz w:val="36"/>
          <w:szCs w:val="36"/>
        </w:rPr>
        <w:t>珙县202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6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年</w:t>
      </w:r>
      <w:proofErr w:type="gramStart"/>
      <w:r>
        <w:rPr>
          <w:rFonts w:ascii="方正小标宋简体" w:eastAsia="方正小标宋简体" w:hAnsi="方正小标宋简体" w:cs="方正小标宋简体"/>
          <w:sz w:val="36"/>
          <w:szCs w:val="36"/>
        </w:rPr>
        <w:t>公开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考调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县内</w:t>
      </w:r>
      <w:proofErr w:type="gramEnd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在编在职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教师岗位表</w:t>
      </w:r>
    </w:p>
    <w:tbl>
      <w:tblPr>
        <w:tblW w:w="142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35"/>
        <w:gridCol w:w="1995"/>
        <w:gridCol w:w="1395"/>
        <w:gridCol w:w="1500"/>
        <w:gridCol w:w="555"/>
        <w:gridCol w:w="720"/>
        <w:gridCol w:w="720"/>
        <w:gridCol w:w="1005"/>
        <w:gridCol w:w="3450"/>
        <w:gridCol w:w="690"/>
        <w:gridCol w:w="655"/>
      </w:tblGrid>
      <w:tr w:rsidR="00213718" w:rsidTr="00457DD8">
        <w:trPr>
          <w:trHeight w:val="270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招聘单位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岗位名称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岗位类别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岗位代码</w:t>
            </w:r>
          </w:p>
        </w:tc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招聘名额</w:t>
            </w:r>
          </w:p>
        </w:tc>
        <w:tc>
          <w:tcPr>
            <w:tcW w:w="6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条件要求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约定</w:t>
            </w:r>
          </w:p>
        </w:tc>
      </w:tr>
      <w:tr w:rsidR="00213718" w:rsidTr="00457DD8">
        <w:trPr>
          <w:trHeight w:val="312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学历要求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专业条件要求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年龄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业绩要求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其他要求</w:t>
            </w: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312"/>
        </w:trPr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初中语文教师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YX202606001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本科及以上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不限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50周岁及以下</w:t>
            </w:r>
          </w:p>
        </w:tc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需符合下列条件之一：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1．研究生学历（取得相应专业学位证书）；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2. 中级及以上的职称；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3．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参加赛课或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教学技能比赛获得市级三等奖及以上或县（区）级二等奖及以上；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4．参加县级及以上科研课题承担主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工作（以文件或证书为准）；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5．有县级及以上主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研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的科研项目获得奖项（以文件或证书为准）；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6．教学成绩获得县级二等奖或市级三等奖及以上；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7．获得县级党委、政府、教育主管部门或市（州）教育主管部门及以上授予的表扬奖励，如工作实绩突出教师、班主任、党务工作者等综合性荣誉；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8．获得县级及以上党委、政府、教育主管部门授予的名师、学科带头人、骨干教师、头雁教师等称号。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1.具有初级中学及以上相应学科教师资格证；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br/>
              <w:t>2.具有初级及以上职称。</w:t>
            </w:r>
          </w:p>
        </w:tc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在本单位最低服务年限3周年，服务期内禁止调动。</w:t>
            </w: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初中数学教师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YX202606002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初中英语教师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YX202606003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初中道德与法治教师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YX202606004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初中心理健康教师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YX202606005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初中历史教师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YX202606006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初中地理教师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YX202606007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初中物理教师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YX202606008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初中化学教师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YX202606009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初中生物教师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初中体育教师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lastRenderedPageBreak/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初中音乐教师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213718" w:rsidTr="00457DD8">
        <w:trPr>
          <w:trHeight w:val="640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珙县育新中学校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初中美术教师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专业技术岗位十一级及以下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YX202606013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3718" w:rsidRDefault="00213718" w:rsidP="00457DD8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213718" w:rsidRDefault="00213718" w:rsidP="00213718">
      <w:pPr>
        <w:rPr>
          <w:rFonts w:ascii="黑体" w:eastAsia="黑体" w:hAnsi="黑体" w:cs="黑体"/>
          <w:sz w:val="18"/>
          <w:szCs w:val="18"/>
        </w:rPr>
        <w:sectPr w:rsidR="00213718">
          <w:pgSz w:w="16838" w:h="11906" w:orient="landscape"/>
          <w:pgMar w:top="1134" w:right="1417" w:bottom="567" w:left="1417" w:header="851" w:footer="992" w:gutter="0"/>
          <w:cols w:space="0"/>
          <w:docGrid w:type="lines" w:linePitch="312"/>
        </w:sectPr>
      </w:pPr>
    </w:p>
    <w:p w:rsidR="00B247D9" w:rsidRDefault="00B247D9"/>
    <w:sectPr w:rsidR="00B247D9" w:rsidSect="002137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718"/>
    <w:rsid w:val="00213718"/>
    <w:rsid w:val="00B2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7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</Words>
  <Characters>938</Characters>
  <Application>Microsoft Office Word</Application>
  <DocSecurity>0</DocSecurity>
  <Lines>7</Lines>
  <Paragraphs>2</Paragraphs>
  <ScaleCrop>false</ScaleCrop>
  <Company>微软中国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荣育生</cp:lastModifiedBy>
  <cp:revision>1</cp:revision>
  <dcterms:created xsi:type="dcterms:W3CDTF">2026-06-04T07:09:00Z</dcterms:created>
  <dcterms:modified xsi:type="dcterms:W3CDTF">2026-06-04T07:10:00Z</dcterms:modified>
</cp:coreProperties>
</file>