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山西省就业困难人员认定情况表</w:t>
      </w:r>
      <w:bookmarkStart w:id="0" w:name="_GoBack"/>
      <w:bookmarkEnd w:id="0"/>
    </w:p>
    <w:tbl>
      <w:tblPr>
        <w:tblStyle w:val="5"/>
        <w:tblW w:w="9930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37"/>
        <w:gridCol w:w="788"/>
        <w:gridCol w:w="690"/>
        <w:gridCol w:w="584"/>
        <w:gridCol w:w="690"/>
        <w:gridCol w:w="705"/>
        <w:gridCol w:w="436"/>
        <w:gridCol w:w="645"/>
        <w:gridCol w:w="156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户籍所属社区（村）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登记失业时间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年  月  日</w:t>
            </w: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家庭人员基本情况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目前状况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30" w:type="dxa"/>
            <w:gridSpan w:val="11"/>
            <w:noWrap w:val="0"/>
            <w:vAlign w:val="center"/>
          </w:tcPr>
          <w:p>
            <w:pPr>
              <w:tabs>
                <w:tab w:val="left" w:pos="2248"/>
              </w:tabs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本人申请日期：    年    月    日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>
            <w:pPr>
              <w:tabs>
                <w:tab w:val="left" w:pos="224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申请人员类别</w:t>
            </w:r>
          </w:p>
        </w:tc>
        <w:tc>
          <w:tcPr>
            <w:tcW w:w="8775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☐1.大龄失业人员                            ☐2.低保人员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☐3.残疾失业人员                            ☐4.城镇零就业家庭成员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☐5.被征地农民                              ☐6.就业困难的退役军人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☐7.长期失业人员                            ☐8.就业困难高校毕业生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☐9.设区的市人民政府确定的其他就业困难人员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55" w:type="dxa"/>
            <w:noWrap w:val="0"/>
            <w:vAlign w:val="center"/>
          </w:tcPr>
          <w:p>
            <w:pPr>
              <w:tabs>
                <w:tab w:val="left" w:pos="224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社区（村）意见</w:t>
            </w:r>
          </w:p>
        </w:tc>
        <w:tc>
          <w:tcPr>
            <w:tcW w:w="8775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按照《山西省就业困难人员认定管理办法》要求，经初审，该人员符合条件，拟同意认定为就业困难人员。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审核人（签字）：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>
            <w:pPr>
              <w:tabs>
                <w:tab w:val="left" w:pos="224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街道（乡镇）意见</w:t>
            </w:r>
          </w:p>
        </w:tc>
        <w:tc>
          <w:tcPr>
            <w:tcW w:w="8775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248"/>
              </w:tabs>
              <w:ind w:firstLine="388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按照《山西省就业困难人员认定管理办法》要求，经复核，该人员符合条件，拟同意认定为就业困难人员。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审核人（签字）：                                 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ind w:left="6510" w:hanging="6014" w:hangingChars="310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>
            <w:pPr>
              <w:tabs>
                <w:tab w:val="left" w:pos="224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人社部门意见</w:t>
            </w:r>
          </w:p>
        </w:tc>
        <w:tc>
          <w:tcPr>
            <w:tcW w:w="8775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248"/>
              </w:tabs>
              <w:ind w:firstLine="388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按照《山西省就业困难人员认定管理办法》要求，经审核，该人员符合条件，同意认定为就业困难人员。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审核人（签字）：                       县（市、区）人社部门盖章：</w:t>
            </w:r>
          </w:p>
          <w:p>
            <w:pPr>
              <w:numPr>
                <w:ilvl w:val="0"/>
                <w:numId w:val="0"/>
              </w:numPr>
              <w:tabs>
                <w:tab w:val="left" w:pos="2248"/>
              </w:tabs>
              <w:ind w:left="6510" w:hanging="6014" w:hangingChars="3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年 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注: 一、此表一式3份，作为就业困难人员享受就业援助政策的凭证。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8" w:firstLineChars="200"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二、与本人关系选择项:1.配偶;2.子女;3.父母;4.其他</w:t>
      </w:r>
    </w:p>
    <w:p>
      <w:pPr>
        <w:ind w:firstLine="388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三、目前状况选择项:1.失业;2.离退休;3.未成年;4.全日制大学本科及以下在校生;5.其他。</w:t>
      </w:r>
    </w:p>
    <w:sectPr>
      <w:pgSz w:w="11906" w:h="16838"/>
      <w:pgMar w:top="1134" w:right="1800" w:bottom="1134" w:left="1800" w:header="851" w:footer="816" w:gutter="0"/>
      <w:cols w:space="720" w:num="1"/>
      <w:rtlGutter w:val="0"/>
      <w:docGrid w:type="linesAndChars" w:linePitch="312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9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44AA"/>
    <w:rsid w:val="05405671"/>
    <w:rsid w:val="0C236700"/>
    <w:rsid w:val="55242C85"/>
    <w:rsid w:val="5EE4736E"/>
    <w:rsid w:val="621839B4"/>
    <w:rsid w:val="6BFE5528"/>
    <w:rsid w:val="76940C2C"/>
    <w:rsid w:val="77BC0A15"/>
    <w:rsid w:val="7D5FDE16"/>
    <w:rsid w:val="D7FD0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524</Characters>
  <Lines>0</Lines>
  <Paragraphs>0</Paragraphs>
  <TotalTime>13</TotalTime>
  <ScaleCrop>false</ScaleCrop>
  <LinksUpToDate>false</LinksUpToDate>
  <CharactersWithSpaces>1017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2026-06-03T03:20:00Z</dcterms:created>
  <dc:creator>plrs</dc:creator>
  <cp:lastModifiedBy>plrs</cp:lastModifiedBy>
  <cp:lastPrinted>2026-06-03T00:02:00Z</cp:lastPrinted>
  <dcterms:modified xsi:type="dcterms:W3CDTF">2026-06-03T16:38:55Z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AEDF952320364A7888F7AC7557B6A479_13</vt:lpwstr>
  </property>
  <property fmtid="{D5CDD505-2E9C-101B-9397-08002B2CF9AE}" pid="4" name="KSOTemplateDocerSaveRecord">
    <vt:lpwstr>eyJoZGlkIjoiNWU4OTE1NDA2ZTUzNzFkZDU5M2JlMGQ4MmEzM2Y3YjIiLCJ1c2VySWQiOiIzMjU2MjYyNTcifQ==</vt:lpwstr>
  </property>
</Properties>
</file>