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7265A">
      <w:pPr>
        <w:spacing w:beforeLines="100" w:afterLines="200"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2</w:t>
      </w:r>
    </w:p>
    <w:p w14:paraId="19E695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诚信承诺书</w:t>
      </w:r>
    </w:p>
    <w:p w14:paraId="568B7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4CC9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威海市财经投资控股集团有限公司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》，理解其内容，符合报考条件。我郑重承诺：本人所提供的个人信息、证明材料、证件等真实、准确，并自觉遵守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</w:t>
      </w:r>
      <w:r>
        <w:rPr>
          <w:rFonts w:hint="eastAsia" w:ascii="仿宋_GB2312" w:hAnsi="仿宋_GB2312" w:eastAsia="仿宋_GB2312" w:cs="仿宋_GB2312"/>
          <w:sz w:val="32"/>
          <w:szCs w:val="32"/>
        </w:rPr>
        <w:t>聘的各项规定，诚实守信，严守纪律，认真履行报考人员义务。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如果提交材料失真失实、弄虚作假，或本人档案中存在伪造、篡改等造假情形，经发现影响使用的，由本人承担全部责任。</w:t>
      </w:r>
    </w:p>
    <w:p w14:paraId="4DBBB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340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17B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人（签名）：                          </w:t>
      </w:r>
    </w:p>
    <w:p w14:paraId="50370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6E705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F0AF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33D2C4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38ADF5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70DF52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5D9573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2FECA8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56A92"/>
    <w:rsid w:val="1F55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2026-06-01T02:01:00Z</dcterms:created>
  <dc:creator>小饭团</dc:creator>
  <cp:lastModifiedBy>小饭团</cp:lastModifiedBy>
  <dcterms:modified xsi:type="dcterms:W3CDTF">2026-06-01T02:03:18Z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1269A4EEACFD4FA48BD2AE23FDD5A078_11</vt:lpwstr>
  </property>
  <property fmtid="{D5CDD505-2E9C-101B-9397-08002B2CF9AE}" pid="4" name="KSOTemplateDocerSaveRecord">
    <vt:lpwstr>eyJoZGlkIjoiMTk4M2FmNzM3NGVjMGIzNTJhYTZkZTIxZTY0OWY3ZDciLCJ1c2VySWQiOiI1NDg0MDIyNjgifQ==</vt:lpwstr>
  </property>
</Properties>
</file>