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8AE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2C4A4F8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济南万融产业发展集团有限公司</w:t>
      </w:r>
    </w:p>
    <w:p w14:paraId="550FB1D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rPr>
        <w:t>招聘</w:t>
      </w:r>
      <w:r>
        <w:rPr>
          <w:rFonts w:hint="eastAsia" w:ascii="方正小标宋简体" w:hAnsi="方正小标宋简体" w:eastAsia="方正小标宋简体" w:cs="方正小标宋简体"/>
          <w:sz w:val="44"/>
          <w:szCs w:val="44"/>
          <w:lang w:val="en-US" w:eastAsia="zh-CN"/>
        </w:rPr>
        <w:t>公告</w:t>
      </w:r>
    </w:p>
    <w:p w14:paraId="4AE1DF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_GB2312"/>
          <w:sz w:val="32"/>
          <w:szCs w:val="32"/>
          <w:lang w:val="en-US" w:eastAsia="zh-CN"/>
        </w:rPr>
      </w:pPr>
      <w:bookmarkStart w:id="0" w:name="_Hlk40516955"/>
    </w:p>
    <w:p w14:paraId="2986FA5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万融产业发展集团有限公司成立于2012年3月，是济南城市建设集团全资一级子公司，为七大产业链中“城市开发产业链”链主企业，具有住建部颁发的房地产开发企业一级开发资质证书，企业主体信用评级AA+，资产总额达501亿元，管理子公司43家，独立运作子公司9家。万融集团业务覆盖住宅地产、商业地产</w:t>
      </w:r>
      <w:r>
        <w:rPr>
          <w:rFonts w:hint="eastAsia" w:ascii="仿宋_GB2312" w:hAnsi="仿宋_GB2312" w:eastAsia="仿宋_GB2312" w:cs="仿宋_GB2312"/>
          <w:sz w:val="32"/>
          <w:szCs w:val="32"/>
          <w:highlight w:val="none"/>
          <w:lang w:val="en-US" w:eastAsia="zh-CN"/>
        </w:rPr>
        <w:t>、安居服务、</w:t>
      </w:r>
      <w:r>
        <w:rPr>
          <w:rFonts w:hint="eastAsia" w:ascii="仿宋_GB2312" w:hAnsi="仿宋_GB2312" w:eastAsia="仿宋_GB2312" w:cs="仿宋_GB2312"/>
          <w:sz w:val="32"/>
          <w:szCs w:val="32"/>
          <w:lang w:val="en-US" w:eastAsia="zh-CN"/>
        </w:rPr>
        <w:t>运营服务、金融等核心板块。其中，住宅板块总开发建筑面积超450万方；商业板块总开发建筑面积近420万方，在建约280万方；安居服务板块重点布局三大工程，并积极拓展全龄教育、康养医疗等新兴业务。</w:t>
      </w:r>
    </w:p>
    <w:p w14:paraId="3785E339">
      <w:pPr>
        <w:pStyle w:val="8"/>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仿宋_GB2312" w:hAnsi="仿宋" w:eastAsia="仿宋_GB2312" w:cs="仿宋_GB2312"/>
          <w:color w:val="auto"/>
          <w:sz w:val="32"/>
          <w:szCs w:val="32"/>
          <w:lang w:eastAsia="zh-CN"/>
        </w:rPr>
      </w:pPr>
      <w:r>
        <w:rPr>
          <w:rFonts w:hint="eastAsia" w:ascii="仿宋_GB2312" w:hAnsi="仿宋" w:eastAsia="仿宋_GB2312" w:cs="仿宋_GB2312"/>
          <w:color w:val="auto"/>
          <w:sz w:val="32"/>
          <w:szCs w:val="32"/>
          <w:lang w:eastAsia="zh-CN"/>
        </w:rPr>
        <w:t>现</w:t>
      </w:r>
      <w:r>
        <w:rPr>
          <w:rFonts w:hint="eastAsia" w:ascii="仿宋_GB2312" w:hAnsi="仿宋_GB2312" w:eastAsia="仿宋_GB2312" w:cs="仿宋_GB2312"/>
          <w:kern w:val="2"/>
          <w:sz w:val="32"/>
          <w:szCs w:val="32"/>
          <w:lang w:val="en-US" w:eastAsia="zh-CN" w:bidi="ar-SA"/>
        </w:rPr>
        <w:t>面向社会及2026年应届高校毕业生公开招聘（含择业期内未就业毕业生）。</w:t>
      </w:r>
      <w:r>
        <w:rPr>
          <w:rFonts w:hint="eastAsia" w:ascii="仿宋_GB2312" w:hAnsi="仿宋" w:eastAsia="仿宋_GB2312" w:cs="仿宋_GB2312"/>
          <w:color w:val="auto"/>
          <w:sz w:val="32"/>
          <w:szCs w:val="32"/>
          <w:lang w:eastAsia="zh-CN"/>
        </w:rPr>
        <w:t>具体公告如下：</w:t>
      </w:r>
    </w:p>
    <w:bookmarkEnd w:id="0"/>
    <w:p w14:paraId="57311C98">
      <w:pPr>
        <w:pStyle w:val="8"/>
        <w:keepNext w:val="0"/>
        <w:keepLines w:val="0"/>
        <w:pageBreakBefore w:val="0"/>
        <w:kinsoku/>
        <w:wordWrap/>
        <w:overflowPunct/>
        <w:topLinePunct w:val="0"/>
        <w:autoSpaceDE/>
        <w:autoSpaceDN/>
        <w:bidi w:val="0"/>
        <w:adjustRightInd/>
        <w:snapToGrid/>
        <w:spacing w:line="600" w:lineRule="exact"/>
        <w:ind w:left="0" w:leftChars="0" w:firstLine="640" w:firstLineChars="200"/>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一、招聘岗位</w:t>
      </w:r>
    </w:p>
    <w:p w14:paraId="7F347607">
      <w:pPr>
        <w:pStyle w:val="8"/>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（一）社会招聘：法务管理岗1人；</w:t>
      </w:r>
    </w:p>
    <w:p w14:paraId="412ADCCB">
      <w:pPr>
        <w:pStyle w:val="8"/>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（二）校园招聘：企业管理岗1人。</w:t>
      </w:r>
    </w:p>
    <w:p w14:paraId="2F10D349">
      <w:pPr>
        <w:pStyle w:val="8"/>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以上岗位职责及岗位要求详见《招聘岗位明细表》（附件1）。</w:t>
      </w:r>
    </w:p>
    <w:p w14:paraId="1DE20458">
      <w:pPr>
        <w:pStyle w:val="8"/>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default"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二、招聘条件</w:t>
      </w:r>
    </w:p>
    <w:p w14:paraId="42C10F2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1.遵守中华人民共和国宪法和法律，思想政治素质过硬，拥护中国共产党领导和社会主义制度。</w:t>
      </w:r>
    </w:p>
    <w:p w14:paraId="307EF73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2.认同集团的企业文化和发展战略，品行端正，诚实本分，团结同事，勤勉敬业。</w:t>
      </w:r>
    </w:p>
    <w:p w14:paraId="1497072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3.符合岗位所需的专业、学历等条件。</w:t>
      </w:r>
    </w:p>
    <w:p w14:paraId="7E1181A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color w:val="auto"/>
          <w:sz w:val="32"/>
          <w:szCs w:val="32"/>
          <w:lang w:val="en-US" w:eastAsia="zh-CN"/>
        </w:rPr>
        <w:t>.具备符合岗位要求的专业知识和工作能力。</w:t>
      </w:r>
    </w:p>
    <w:p w14:paraId="3EF0028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5.身心健康，无重大疾病，具有正常履行工作职责的身体条件和心理素质。</w:t>
      </w:r>
    </w:p>
    <w:p w14:paraId="3D3976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6.有下列情况之一者，不得应聘：</w:t>
      </w:r>
    </w:p>
    <w:p w14:paraId="51E0D0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（1）现役军人；</w:t>
      </w:r>
    </w:p>
    <w:p w14:paraId="08A8C9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（2）在读全日制普通高校非应届毕业生用已取得的学历学位作为条件应聘的；</w:t>
      </w:r>
    </w:p>
    <w:p w14:paraId="365DB9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（3）涉嫌犯罪正被调查处理或曾被追究刑事责任的；</w:t>
      </w:r>
    </w:p>
    <w:p w14:paraId="129A6F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（4）有赌博、吸毒等不良习性或严重违反法律法规行为，涉嫌违纪违法正在接受有关专门机关审查尚未作出结论的；</w:t>
      </w:r>
    </w:p>
    <w:p w14:paraId="3BFE2B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（5）患有精神性疾病、恶性肿瘤或影响正常履行职责的其他严重疾病的；</w:t>
      </w:r>
    </w:p>
    <w:p w14:paraId="3946CE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（6）被开除中国共产党党籍，被开除公职，被依法列为失信联合惩戒对象，或因个人原因造成国有资产重大经济损失或恶劣影响的；</w:t>
      </w:r>
    </w:p>
    <w:p w14:paraId="0ABDFA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（7）应聘材料存在弄虚作假、瞒报漏报现象，未如实告知个人相关信息的；</w:t>
      </w:r>
    </w:p>
    <w:p w14:paraId="123E01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（8）录用后构成回避关系的；</w:t>
      </w:r>
    </w:p>
    <w:p w14:paraId="5B64DB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（9）其他不宜录用情形的。</w:t>
      </w:r>
    </w:p>
    <w:p w14:paraId="790152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三、招聘流程</w:t>
      </w:r>
    </w:p>
    <w:p w14:paraId="459DF5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（一）报名</w:t>
      </w:r>
    </w:p>
    <w:p w14:paraId="128583F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bCs/>
          <w:color w:val="auto"/>
          <w:sz w:val="32"/>
          <w:szCs w:val="32"/>
          <w:lang w:eastAsia="zh-CN"/>
        </w:rPr>
      </w:pP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1.报名时间：</w:t>
      </w:r>
      <w:r>
        <w:rPr>
          <w:rFonts w:hint="eastAsia" w:ascii="仿宋_GB2312" w:hAnsi="仿宋_GB2312" w:eastAsia="仿宋_GB2312" w:cs="仿宋_GB2312"/>
          <w:bCs/>
          <w:color w:val="auto"/>
          <w:sz w:val="32"/>
          <w:szCs w:val="32"/>
          <w:lang w:val="en-US" w:eastAsia="zh-CN"/>
        </w:rPr>
        <w:t>2026</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日</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日</w:t>
      </w:r>
      <w:r>
        <w:rPr>
          <w:rFonts w:hint="eastAsia" w:ascii="仿宋_GB2312" w:hAnsi="仿宋_GB2312" w:eastAsia="仿宋_GB2312" w:cs="仿宋_GB2312"/>
          <w:bCs/>
          <w:color w:val="auto"/>
          <w:sz w:val="32"/>
          <w:szCs w:val="32"/>
          <w:lang w:val="en-US" w:eastAsia="zh-CN"/>
        </w:rPr>
        <w:t>17:00</w:t>
      </w:r>
      <w:r>
        <w:rPr>
          <w:rFonts w:hint="eastAsia" w:ascii="仿宋_GB2312" w:hAnsi="仿宋_GB2312" w:eastAsia="仿宋_GB2312" w:cs="仿宋_GB2312"/>
          <w:bCs/>
          <w:color w:val="auto"/>
          <w:sz w:val="32"/>
          <w:szCs w:val="32"/>
        </w:rPr>
        <w:t>时，以邮件接收时间为准</w:t>
      </w:r>
      <w:r>
        <w:rPr>
          <w:rFonts w:hint="eastAsia" w:ascii="仿宋_GB2312" w:hAnsi="仿宋_GB2312" w:eastAsia="仿宋_GB2312" w:cs="仿宋_GB2312"/>
          <w:bCs/>
          <w:color w:val="auto"/>
          <w:sz w:val="32"/>
          <w:szCs w:val="32"/>
          <w:lang w:eastAsia="zh-CN"/>
        </w:rPr>
        <w:t>，</w:t>
      </w: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报名日期截止后不再接收简历</w:t>
      </w:r>
      <w:r>
        <w:rPr>
          <w:rFonts w:hint="eastAsia" w:ascii="仿宋_GB2312" w:hAnsi="仿宋_GB2312" w:eastAsia="仿宋_GB2312" w:cs="仿宋_GB2312"/>
          <w:bCs/>
          <w:color w:val="auto"/>
          <w:sz w:val="32"/>
          <w:szCs w:val="32"/>
          <w:lang w:eastAsia="zh-CN"/>
        </w:rPr>
        <w:t>。</w:t>
      </w:r>
    </w:p>
    <w:p w14:paraId="5E4EE8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right="0" w:firstLine="640" w:firstLineChars="200"/>
        <w:jc w:val="left"/>
        <w:textAlignment w:val="auto"/>
        <w:rPr>
          <w:rFonts w:hint="default" w:ascii="仿宋_GB2312" w:hAnsi="Calibri"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2.报名方式：本次招聘采用电子邮件报名，每人限报一个岗位，请勿重复报名，报名后无须来电确认，并谢绝来访。</w:t>
      </w:r>
    </w:p>
    <w:p w14:paraId="31D928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right="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微软雅黑" w:eastAsia="仿宋_GB2312" w:cs="宋体"/>
          <w:color w:val="auto"/>
          <w:kern w:val="0"/>
          <w:sz w:val="32"/>
          <w:szCs w:val="32"/>
          <w:highlight w:val="none"/>
        </w:rPr>
        <w:t>应聘人员</w:t>
      </w:r>
      <w:r>
        <w:rPr>
          <w:rFonts w:hint="eastAsia" w:ascii="仿宋_GB2312" w:hAnsi="微软雅黑" w:eastAsia="仿宋_GB2312" w:cs="宋体"/>
          <w:color w:val="auto"/>
          <w:kern w:val="0"/>
          <w:sz w:val="32"/>
          <w:szCs w:val="32"/>
          <w:highlight w:val="none"/>
          <w:lang w:val="en-US" w:eastAsia="zh-CN"/>
        </w:rPr>
        <w:t>按要求提交报名材料，报名材料</w:t>
      </w:r>
      <w:r>
        <w:rPr>
          <w:rFonts w:hint="eastAsia" w:ascii="仿宋_GB2312" w:hAnsi="仿宋_GB2312" w:eastAsia="仿宋_GB2312" w:cs="仿宋_GB2312"/>
          <w:color w:val="auto"/>
          <w:sz w:val="32"/>
          <w:szCs w:val="32"/>
          <w:highlight w:val="none"/>
        </w:rPr>
        <w:t>扫描件发送至指定邮箱</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wrjthr123@163.com，</w:t>
      </w:r>
      <w:r>
        <w:rPr>
          <w:rFonts w:hint="eastAsia" w:ascii="仿宋_GB2312" w:hAnsi="微软雅黑" w:eastAsia="仿宋_GB2312" w:cs="宋体"/>
          <w:color w:val="auto"/>
          <w:kern w:val="0"/>
          <w:sz w:val="32"/>
          <w:szCs w:val="32"/>
          <w:highlight w:val="none"/>
        </w:rPr>
        <w:fldChar w:fldCharType="begin"/>
      </w:r>
      <w:r>
        <w:rPr>
          <w:rFonts w:hint="eastAsia" w:ascii="仿宋_GB2312" w:hAnsi="微软雅黑" w:eastAsia="仿宋_GB2312" w:cs="宋体"/>
          <w:color w:val="auto"/>
          <w:kern w:val="0"/>
          <w:sz w:val="32"/>
          <w:szCs w:val="32"/>
          <w:highlight w:val="none"/>
        </w:rPr>
        <w:instrText xml:space="preserve"> HYPERLINK "mailto:jncsjsjthr@163.com，邮件名称统一格式为招聘+姓名+应聘岗位。" </w:instrText>
      </w:r>
      <w:r>
        <w:rPr>
          <w:rFonts w:hint="eastAsia" w:ascii="仿宋_GB2312" w:hAnsi="微软雅黑" w:eastAsia="仿宋_GB2312" w:cs="宋体"/>
          <w:color w:val="auto"/>
          <w:kern w:val="0"/>
          <w:sz w:val="32"/>
          <w:szCs w:val="32"/>
          <w:highlight w:val="none"/>
        </w:rPr>
        <w:fldChar w:fldCharType="separate"/>
      </w:r>
      <w:r>
        <w:rPr>
          <w:rFonts w:hint="eastAsia" w:ascii="仿宋_GB2312" w:hAnsi="微软雅黑" w:eastAsia="仿宋_GB2312" w:cs="宋体"/>
          <w:color w:val="auto"/>
          <w:kern w:val="0"/>
          <w:sz w:val="32"/>
          <w:szCs w:val="32"/>
          <w:highlight w:val="none"/>
        </w:rPr>
        <w:t>邮件名称统一</w:t>
      </w:r>
      <w:r>
        <w:rPr>
          <w:rFonts w:hint="eastAsia" w:ascii="仿宋_GB2312" w:hAnsi="微软雅黑" w:eastAsia="仿宋_GB2312" w:cs="宋体"/>
          <w:color w:val="auto"/>
          <w:kern w:val="0"/>
          <w:sz w:val="32"/>
          <w:szCs w:val="32"/>
          <w:highlight w:val="none"/>
          <w:lang w:val="en-US" w:eastAsia="zh-CN"/>
        </w:rPr>
        <w:t>按：“</w:t>
      </w:r>
      <w:r>
        <w:rPr>
          <w:rFonts w:hint="eastAsia" w:ascii="仿宋_GB2312" w:hAnsi="仿宋_GB2312" w:eastAsia="仿宋_GB2312" w:cs="仿宋_GB2312"/>
          <w:sz w:val="32"/>
          <w:szCs w:val="32"/>
          <w:highlight w:val="none"/>
          <w:lang w:val="en-US" w:eastAsia="zh-CN"/>
        </w:rPr>
        <w:t>应聘岗位+姓名+身份证号”格式进行命名。</w:t>
      </w:r>
    </w:p>
    <w:p w14:paraId="4E9D332B">
      <w:pPr>
        <w:keepNext w:val="0"/>
        <w:keepLines w:val="0"/>
        <w:pageBreakBefore w:val="0"/>
        <w:kinsoku/>
        <w:wordWrap/>
        <w:overflowPunct/>
        <w:topLinePunct w:val="0"/>
        <w:autoSpaceDE/>
        <w:autoSpaceDN/>
        <w:bidi w:val="0"/>
        <w:adjustRightInd/>
        <w:snapToGrid/>
        <w:spacing w:line="600" w:lineRule="exact"/>
        <w:jc w:val="left"/>
        <w:rPr>
          <w:rFonts w:hint="default" w:ascii="仿宋_GB2312" w:hAnsi="微软雅黑" w:eastAsia="仿宋_GB2312" w:cs="宋体"/>
          <w:color w:val="auto"/>
          <w:kern w:val="0"/>
          <w:sz w:val="32"/>
          <w:szCs w:val="32"/>
          <w:highlight w:val="none"/>
          <w:lang w:val="en-US" w:eastAsia="zh-CN"/>
        </w:rPr>
      </w:pPr>
      <w:r>
        <w:rPr>
          <w:rFonts w:hint="eastAsia" w:ascii="仿宋_GB2312" w:hAnsi="微软雅黑" w:eastAsia="仿宋_GB2312" w:cs="宋体"/>
          <w:color w:val="auto"/>
          <w:kern w:val="0"/>
          <w:sz w:val="32"/>
          <w:szCs w:val="32"/>
          <w:highlight w:val="none"/>
          <w:lang w:val="en-US" w:eastAsia="zh-CN"/>
        </w:rPr>
        <w:t xml:space="preserve">    报名材料包含：应聘报名登记表（附件2）、身份证正反面扫描件、学历证书扫描件、学位证书扫描件、学信网学历在线验证报告。</w:t>
      </w:r>
      <w:r>
        <w:rPr>
          <w:rFonts w:hint="eastAsia" w:ascii="仿宋_GB2312" w:hAnsi="微软雅黑" w:eastAsia="仿宋_GB2312" w:cs="宋体"/>
          <w:color w:val="auto"/>
          <w:kern w:val="0"/>
          <w:sz w:val="32"/>
          <w:szCs w:val="32"/>
          <w:highlight w:val="none"/>
        </w:rPr>
        <w:fldChar w:fldCharType="end"/>
      </w:r>
    </w:p>
    <w:p w14:paraId="4C452B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right="0"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（二）资格审核</w:t>
      </w:r>
    </w:p>
    <w:p w14:paraId="2C8CA4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公司指定专人对应聘人员提交的材料进行审核，筛选确定参加笔试人员名单，并电话或邮件通知时间、地点。</w:t>
      </w:r>
    </w:p>
    <w:p w14:paraId="6E3BD99C">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招聘笔试、面试</w:t>
      </w:r>
    </w:p>
    <w:p w14:paraId="6BF497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right="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对通过资格审核的应聘人员进行笔试和面试，主要考察应聘人员的综合素质、专业素养、履职能力等岗位适配程度。具体时间、地点另行通知。笔试和面试均设置</w:t>
      </w:r>
      <w:r>
        <w:rPr>
          <w:rFonts w:hint="eastAsia" w:ascii="仿宋_GB2312" w:hAnsi="宋体" w:eastAsia="仿宋_GB2312" w:cs="Times New Roman"/>
          <w:kern w:val="2"/>
          <w:sz w:val="32"/>
          <w:szCs w:val="32"/>
        </w:rPr>
        <w:t>最低控制分数线，低于最低控制分数线</w:t>
      </w:r>
      <w:r>
        <w:rPr>
          <w:rFonts w:hint="eastAsia" w:ascii="仿宋_GB2312" w:hAnsi="宋体" w:eastAsia="仿宋_GB2312" w:cs="Times New Roman"/>
          <w:kern w:val="2"/>
          <w:sz w:val="32"/>
          <w:szCs w:val="32"/>
          <w:lang w:eastAsia="zh-CN"/>
        </w:rPr>
        <w:t>者</w:t>
      </w:r>
      <w:r>
        <w:rPr>
          <w:rFonts w:hint="eastAsia" w:ascii="仿宋_GB2312" w:hAnsi="宋体" w:eastAsia="仿宋_GB2312" w:cs="Times New Roman"/>
          <w:kern w:val="2"/>
          <w:sz w:val="32"/>
          <w:szCs w:val="32"/>
        </w:rPr>
        <w:t>不得录用</w:t>
      </w:r>
      <w:r>
        <w:rPr>
          <w:rFonts w:hint="eastAsia" w:ascii="仿宋_GB2312" w:hAnsi="宋体" w:eastAsia="仿宋_GB2312" w:cs="Times New Roman"/>
          <w:kern w:val="2"/>
          <w:sz w:val="32"/>
          <w:szCs w:val="32"/>
          <w:lang w:eastAsia="zh-CN"/>
        </w:rPr>
        <w:t>。</w:t>
      </w:r>
    </w:p>
    <w:p w14:paraId="65EA46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（四）背景调查</w:t>
      </w:r>
    </w:p>
    <w:p w14:paraId="77AFF4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根据岗位需要</w:t>
      </w:r>
      <w:r>
        <w:rPr>
          <w:rFonts w:hint="eastAsia" w:ascii="仿宋_GB2312" w:hAnsi="仿宋_GB2312" w:eastAsia="仿宋_GB2312" w:cs="仿宋_GB2312"/>
          <w:sz w:val="32"/>
          <w:szCs w:val="32"/>
          <w:highlight w:val="none"/>
        </w:rPr>
        <w:t>，对应聘人员进行背景调查</w:t>
      </w:r>
      <w:r>
        <w:rPr>
          <w:rFonts w:hint="eastAsia" w:ascii="仿宋_GB2312" w:hAnsi="仿宋_GB2312" w:eastAsia="仿宋_GB2312" w:cs="仿宋_GB2312"/>
          <w:sz w:val="32"/>
          <w:szCs w:val="32"/>
          <w:highlight w:val="none"/>
          <w:lang w:val="en-US" w:eastAsia="zh-CN"/>
        </w:rPr>
        <w:t>。</w:t>
      </w:r>
    </w:p>
    <w:p w14:paraId="6BBDAC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right="0"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（五）体检</w:t>
      </w:r>
    </w:p>
    <w:p w14:paraId="7FB319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w:t>
      </w:r>
      <w:r>
        <w:rPr>
          <w:rFonts w:hint="eastAsia" w:ascii="仿宋_GB2312" w:hAnsi="Calibri" w:eastAsia="仿宋_GB2312" w:cs="仿宋_GB2312"/>
          <w:kern w:val="2"/>
          <w:sz w:val="32"/>
          <w:szCs w:val="32"/>
          <w:highlight w:val="none"/>
          <w:lang w:val="en-US" w:eastAsia="zh-CN" w:bidi="ar"/>
        </w:rPr>
        <w:t>面试结果</w:t>
      </w:r>
      <w:r>
        <w:rPr>
          <w:rFonts w:hint="eastAsia" w:ascii="仿宋_GB2312" w:hAnsi="仿宋_GB2312" w:eastAsia="仿宋_GB2312" w:cs="仿宋_GB2312"/>
          <w:sz w:val="32"/>
          <w:szCs w:val="32"/>
          <w:highlight w:val="none"/>
          <w:lang w:val="en-US" w:eastAsia="zh-CN"/>
        </w:rPr>
        <w:t>及背调情况，确定体检人员范围，参照《公务员录用体检通用标准》，组织应聘人员到指定医院进行体检。体检不合格、放弃体</w:t>
      </w:r>
      <w:r>
        <w:rPr>
          <w:rFonts w:hint="eastAsia" w:ascii="仿宋_GB2312" w:hAnsi="仿宋_GB2312" w:eastAsia="仿宋_GB2312" w:cs="仿宋_GB2312"/>
          <w:color w:val="auto"/>
          <w:sz w:val="32"/>
          <w:szCs w:val="32"/>
          <w:highlight w:val="none"/>
          <w:lang w:val="en-US" w:eastAsia="zh-CN"/>
        </w:rPr>
        <w:t>检、</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故意隐瞒重大疾病史或发现有重大疾病的，</w:t>
      </w:r>
      <w:r>
        <w:rPr>
          <w:rFonts w:hint="eastAsia" w:ascii="仿宋_GB2312" w:hAnsi="仿宋_GB2312" w:eastAsia="仿宋_GB2312" w:cs="仿宋_GB2312"/>
          <w:color w:val="auto"/>
          <w:sz w:val="32"/>
          <w:szCs w:val="32"/>
          <w:highlight w:val="none"/>
          <w:lang w:val="en-US" w:eastAsia="zh-CN"/>
        </w:rPr>
        <w:t>不予录用。</w:t>
      </w:r>
    </w:p>
    <w:p w14:paraId="12912E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（七）录用</w:t>
      </w:r>
    </w:p>
    <w:p w14:paraId="31957AB5">
      <w:pPr>
        <w:keepNext w:val="0"/>
        <w:keepLines w:val="0"/>
        <w:pageBreakBefore w:val="0"/>
        <w:widowControl w:val="0"/>
        <w:numPr>
          <w:ilvl w:val="0"/>
          <w:numId w:val="0"/>
        </w:numPr>
        <w:suppressLineNumbers w:val="0"/>
        <w:kinsoku/>
        <w:wordWrap/>
        <w:overflowPunct/>
        <w:topLinePunct w:val="0"/>
        <w:autoSpaceDE w:val="0"/>
        <w:autoSpaceDN/>
        <w:bidi w:val="0"/>
        <w:adjustRightInd/>
        <w:snapToGrid w:val="0"/>
        <w:spacing w:before="0" w:beforeAutospacing="0" w:afterAutospacing="0" w:line="560" w:lineRule="exact"/>
        <w:ind w:right="0" w:rightChars="0" w:firstLine="640" w:firstLineChars="200"/>
        <w:jc w:val="left"/>
        <w:textAlignment w:val="auto"/>
        <w:rPr>
          <w:rFonts w:hint="default"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根据应聘者招聘面试结果、背景调查和体检结果等情况，确定录用人员并进行公示（时间不少于5个工作日），公示期满后按规定办理录用手续。</w:t>
      </w:r>
    </w:p>
    <w:p w14:paraId="4DD0C8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四、其他事项</w:t>
      </w:r>
    </w:p>
    <w:p w14:paraId="3B497B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iCs w:val="0"/>
          <w:caps w:val="0"/>
          <w:spacing w:val="8"/>
          <w:sz w:val="32"/>
          <w:szCs w:val="32"/>
          <w:shd w:val="clear" w:fill="FFFFFF"/>
          <w:lang w:val="en-US" w:eastAsia="zh-CN"/>
        </w:rPr>
        <w:t>1.</w:t>
      </w:r>
      <w:r>
        <w:rPr>
          <w:rFonts w:hint="eastAsia" w:ascii="仿宋_GB2312" w:hAnsi="仿宋_GB2312" w:eastAsia="仿宋_GB2312" w:cs="仿宋_GB2312"/>
          <w:sz w:val="32"/>
          <w:szCs w:val="32"/>
          <w:highlight w:val="none"/>
          <w:lang w:val="en-US" w:eastAsia="zh-CN"/>
        </w:rPr>
        <w:t>资格审查贯穿招聘全过程。</w:t>
      </w:r>
      <w:r>
        <w:rPr>
          <w:rFonts w:hint="eastAsia" w:ascii="仿宋_GB2312" w:hAnsi="仿宋_GB2312" w:eastAsia="仿宋_GB2312" w:cs="仿宋_GB2312"/>
          <w:sz w:val="32"/>
          <w:szCs w:val="32"/>
          <w:highlight w:val="none"/>
        </w:rPr>
        <w:t>应聘人员应提供真实有效的相关信息和材料，并</w:t>
      </w:r>
      <w:r>
        <w:rPr>
          <w:rFonts w:hint="eastAsia" w:ascii="仿宋_GB2312" w:hAnsi="仿宋_GB2312" w:eastAsia="仿宋_GB2312" w:cs="仿宋_GB2312"/>
          <w:sz w:val="32"/>
          <w:szCs w:val="32"/>
          <w:highlight w:val="none"/>
          <w:lang w:eastAsia="zh-CN"/>
        </w:rPr>
        <w:t>作</w:t>
      </w:r>
      <w:r>
        <w:rPr>
          <w:rFonts w:hint="eastAsia" w:ascii="仿宋_GB2312" w:hAnsi="仿宋_GB2312" w:eastAsia="仿宋_GB2312" w:cs="仿宋_GB2312"/>
          <w:sz w:val="32"/>
          <w:szCs w:val="32"/>
          <w:highlight w:val="none"/>
        </w:rPr>
        <w:t>出承诺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凡弄虚作假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瞒报漏报</w:t>
      </w:r>
      <w:r>
        <w:rPr>
          <w:rFonts w:hint="eastAsia" w:ascii="仿宋_GB2312" w:hAnsi="仿宋_GB2312" w:eastAsia="仿宋_GB2312" w:cs="仿宋_GB2312"/>
          <w:sz w:val="32"/>
          <w:szCs w:val="32"/>
          <w:highlight w:val="none"/>
        </w:rPr>
        <w:t>者，一经查实，取消应聘资格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录用后发现的，解除劳动合同。</w:t>
      </w:r>
    </w:p>
    <w:p w14:paraId="27807E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招聘过程中</w:t>
      </w:r>
      <w:r>
        <w:rPr>
          <w:rFonts w:hint="eastAsia" w:ascii="仿宋_GB2312" w:hAnsi="仿宋_GB2312" w:eastAsia="仿宋_GB2312" w:cs="仿宋_GB2312"/>
          <w:sz w:val="32"/>
          <w:szCs w:val="32"/>
          <w:highlight w:val="none"/>
          <w:lang w:val="en-US" w:eastAsia="zh-CN"/>
        </w:rPr>
        <w:t>将以电话或邮件方式通知各环节通过人员，未进入下一环节的，不再另行通知。应聘人员提供的联系方式应准确无误并确保通信畅通，若因提供联系信息错误或无法及时联系的，后果由应聘人员自行承担。</w:t>
      </w:r>
    </w:p>
    <w:p w14:paraId="4D1CD8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val="en-US" w:eastAsia="zh-CN"/>
        </w:rPr>
        <w:t>人岗匹配的原则，公司</w:t>
      </w:r>
      <w:r>
        <w:rPr>
          <w:rFonts w:hint="eastAsia" w:ascii="仿宋_GB2312" w:hAnsi="仿宋_GB2312" w:eastAsia="仿宋_GB2312" w:cs="仿宋_GB2312"/>
          <w:sz w:val="32"/>
          <w:szCs w:val="32"/>
          <w:highlight w:val="none"/>
        </w:rPr>
        <w:t>可</w:t>
      </w:r>
      <w:r>
        <w:rPr>
          <w:rFonts w:hint="eastAsia" w:ascii="仿宋_GB2312" w:hAnsi="仿宋_GB2312" w:eastAsia="仿宋_GB2312" w:cs="仿宋_GB2312"/>
          <w:sz w:val="32"/>
          <w:szCs w:val="32"/>
          <w:highlight w:val="none"/>
          <w:lang w:val="en-US" w:eastAsia="zh-CN"/>
        </w:rPr>
        <w:t>根据工作需要</w:t>
      </w:r>
      <w:r>
        <w:rPr>
          <w:rFonts w:hint="eastAsia" w:ascii="仿宋_GB2312" w:hAnsi="仿宋_GB2312" w:eastAsia="仿宋_GB2312" w:cs="仿宋_GB2312"/>
          <w:sz w:val="32"/>
          <w:szCs w:val="32"/>
          <w:highlight w:val="none"/>
        </w:rPr>
        <w:t>调整应聘人员工作岗位，不服从调整安排</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视为自动放弃</w:t>
      </w:r>
      <w:r>
        <w:rPr>
          <w:rFonts w:hint="eastAsia" w:ascii="仿宋_GB2312" w:hAnsi="仿宋_GB2312" w:eastAsia="仿宋_GB2312" w:cs="仿宋_GB2312"/>
          <w:sz w:val="32"/>
          <w:szCs w:val="32"/>
          <w:highlight w:val="none"/>
          <w:lang w:val="en-US" w:eastAsia="zh-CN"/>
        </w:rPr>
        <w:t>录用</w:t>
      </w:r>
      <w:r>
        <w:rPr>
          <w:rFonts w:hint="eastAsia" w:ascii="仿宋_GB2312" w:hAnsi="仿宋_GB2312" w:eastAsia="仿宋_GB2312" w:cs="仿宋_GB2312"/>
          <w:sz w:val="32"/>
          <w:szCs w:val="32"/>
          <w:highlight w:val="none"/>
        </w:rPr>
        <w:t>资格。</w:t>
      </w:r>
    </w:p>
    <w:p w14:paraId="5F4A8C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4.集团对录用人员档案进行专项审核，对档案材料存在虚构、造假或档案存在重大问题者，公司有权解除劳动合同。</w:t>
      </w:r>
    </w:p>
    <w:p w14:paraId="069E88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Calibri" w:eastAsia="仿宋_GB2312" w:cs="仿宋_GB2312"/>
          <w:kern w:val="2"/>
          <w:sz w:val="32"/>
          <w:szCs w:val="32"/>
          <w:highlight w:val="none"/>
          <w:lang w:val="en-US" w:eastAsia="zh-CN" w:bidi="ar"/>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集团对应聘人员信息及提交的资料严格保密。</w:t>
      </w:r>
    </w:p>
    <w:p w14:paraId="7C65E6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Calibri" w:eastAsia="仿宋_GB2312" w:cs="仿宋_GB2312"/>
          <w:kern w:val="2"/>
          <w:sz w:val="32"/>
          <w:szCs w:val="32"/>
          <w:highlight w:val="none"/>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6.</w:t>
      </w:r>
      <w:r>
        <w:rPr>
          <w:rFonts w:hint="eastAsia" w:ascii="仿宋_GB2312" w:hAnsi="Calibri" w:eastAsia="仿宋_GB2312" w:cs="仿宋_GB2312"/>
          <w:kern w:val="2"/>
          <w:sz w:val="32"/>
          <w:szCs w:val="32"/>
          <w:highlight w:val="none"/>
          <w:lang w:val="en-US" w:eastAsia="zh-CN" w:bidi="ar"/>
        </w:rPr>
        <w:t>本次招聘不收取任何费用，未授权任何机构进行培训，请提高警惕，谨防受骗。</w:t>
      </w:r>
    </w:p>
    <w:p w14:paraId="0DBF64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Calibri" w:eastAsia="仿宋_GB2312" w:cs="仿宋_GB2312"/>
          <w:kern w:val="2"/>
          <w:sz w:val="32"/>
          <w:szCs w:val="32"/>
          <w:highlight w:val="none"/>
          <w:lang w:val="en-US" w:eastAsia="zh-CN" w:bidi="ar"/>
        </w:rPr>
        <w:t>7.济南万融产业发展集团有限公司</w:t>
      </w:r>
      <w:r>
        <w:rPr>
          <w:rFonts w:hint="eastAsia" w:ascii="仿宋_GB2312" w:hAnsi="仿宋_GB2312" w:eastAsia="仿宋_GB2312" w:cs="仿宋_GB2312"/>
          <w:sz w:val="32"/>
          <w:szCs w:val="32"/>
          <w:highlight w:val="none"/>
          <w:lang w:eastAsia="zh-CN"/>
        </w:rPr>
        <w:t>对本次招聘享有最终解释权，</w:t>
      </w:r>
      <w:r>
        <w:rPr>
          <w:rFonts w:hint="eastAsia" w:ascii="仿宋_GB2312" w:hAnsi="仿宋_GB2312" w:eastAsia="仿宋_GB2312" w:cs="仿宋_GB2312"/>
          <w:sz w:val="32"/>
          <w:szCs w:val="32"/>
          <w:highlight w:val="none"/>
        </w:rPr>
        <w:t>有权根据岗位需求变化及报名情况等因素，调整、取消或终止个别岗位的招聘工作</w:t>
      </w:r>
      <w:r>
        <w:rPr>
          <w:rFonts w:hint="eastAsia" w:ascii="仿宋_GB2312" w:hAnsi="仿宋_GB2312" w:eastAsia="仿宋_GB2312" w:cs="仿宋_GB2312"/>
          <w:sz w:val="32"/>
          <w:szCs w:val="32"/>
          <w:highlight w:val="none"/>
          <w:lang w:eastAsia="zh-CN"/>
        </w:rPr>
        <w:t>。</w:t>
      </w:r>
    </w:p>
    <w:p w14:paraId="5B7F0B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五、工作纪律</w:t>
      </w:r>
    </w:p>
    <w:p w14:paraId="2FA9D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为保障招聘的公平、公正性，本次招聘由</w:t>
      </w:r>
      <w:r>
        <w:rPr>
          <w:rFonts w:hint="eastAsia" w:ascii="仿宋_GB2312" w:hAnsi="Calibri" w:eastAsia="仿宋_GB2312" w:cs="仿宋_GB2312"/>
          <w:kern w:val="2"/>
          <w:sz w:val="32"/>
          <w:szCs w:val="32"/>
          <w:highlight w:val="none"/>
          <w:lang w:val="en-US" w:eastAsia="zh-CN" w:bidi="ar"/>
        </w:rPr>
        <w:t>济南万融产业发展集团有限公司</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纪检监察室全程监督。如发现有违反招录规程、徇私舞弊、弄虚作假等行为，将严肃追究有关人员的责任。</w:t>
      </w:r>
    </w:p>
    <w:p w14:paraId="618780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六、联系方式</w:t>
      </w:r>
    </w:p>
    <w:p w14:paraId="2BD011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未尽事宜，请致电0531-69909137进行咨询（工作日9:00-11:30,13:00-17:00）。</w:t>
      </w:r>
    </w:p>
    <w:p w14:paraId="2C7C9FCA">
      <w:pPr>
        <w:keepNext w:val="0"/>
        <w:keepLines w:val="0"/>
        <w:pageBreakBefore w:val="0"/>
        <w:kinsoku/>
        <w:overflowPunct/>
        <w:topLinePunct w:val="0"/>
        <w:autoSpaceDN/>
        <w:bidi w:val="0"/>
        <w:adjustRightInd/>
        <w:spacing w:line="560" w:lineRule="exact"/>
        <w:textAlignment w:val="auto"/>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pPr>
    </w:p>
    <w:p w14:paraId="3AD3142F">
      <w:pPr>
        <w:keepNext w:val="0"/>
        <w:keepLines w:val="0"/>
        <w:pageBreakBefore w:val="0"/>
        <w:kinsoku/>
        <w:overflowPunct/>
        <w:topLinePunct w:val="0"/>
        <w:autoSpaceDN/>
        <w:bidi w:val="0"/>
        <w:adjustRightInd/>
        <w:spacing w:line="560" w:lineRule="exact"/>
        <w:textAlignment w:val="auto"/>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pPr>
    </w:p>
    <w:p w14:paraId="1BF6B81A">
      <w:pPr>
        <w:keepNext w:val="0"/>
        <w:keepLines w:val="0"/>
        <w:pageBreakBefore w:val="0"/>
        <w:kinsoku/>
        <w:overflowPunct/>
        <w:topLinePunct w:val="0"/>
        <w:autoSpaceDN/>
        <w:bidi w:val="0"/>
        <w:adjustRightInd/>
        <w:spacing w:line="560" w:lineRule="exact"/>
        <w:textAlignment w:val="auto"/>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pPr>
    </w:p>
    <w:p w14:paraId="65FBDE16">
      <w:pPr>
        <w:keepNext w:val="0"/>
        <w:keepLines w:val="0"/>
        <w:pageBreakBefore w:val="0"/>
        <w:kinsoku/>
        <w:overflowPunct/>
        <w:topLinePunct w:val="0"/>
        <w:autoSpaceDN/>
        <w:bidi w:val="0"/>
        <w:adjustRightInd/>
        <w:spacing w:line="560" w:lineRule="exact"/>
        <w:textAlignment w:val="auto"/>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pPr>
    </w:p>
    <w:p w14:paraId="65CDAFA9">
      <w:pPr>
        <w:keepNext w:val="0"/>
        <w:keepLines w:val="0"/>
        <w:pageBreakBefore w:val="0"/>
        <w:kinsoku/>
        <w:overflowPunct/>
        <w:topLinePunct w:val="0"/>
        <w:autoSpaceDN/>
        <w:bidi w:val="0"/>
        <w:adjustRightInd/>
        <w:spacing w:line="560" w:lineRule="exact"/>
        <w:jc w:val="right"/>
        <w:textAlignment w:val="auto"/>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pPr>
    </w:p>
    <w:p w14:paraId="32BC6A67">
      <w:pPr>
        <w:keepNext w:val="0"/>
        <w:keepLines w:val="0"/>
        <w:pageBreakBefore w:val="0"/>
        <w:kinsoku/>
        <w:overflowPunct/>
        <w:topLinePunct w:val="0"/>
        <w:autoSpaceDN/>
        <w:bidi w:val="0"/>
        <w:adjustRightInd/>
        <w:spacing w:line="560" w:lineRule="exact"/>
        <w:jc w:val="right"/>
        <w:textAlignment w:val="auto"/>
        <w:rPr>
          <w:rFonts w:hint="default" w:ascii="仿宋_GB2312" w:hAnsi="Calibri" w:eastAsia="仿宋_GB2312" w:cs="仿宋_GB2312"/>
          <w:i w:val="0"/>
          <w:iCs w:val="0"/>
          <w:caps w:val="0"/>
          <w:color w:val="000000"/>
          <w:spacing w:val="0"/>
          <w:kern w:val="0"/>
          <w:sz w:val="32"/>
          <w:szCs w:val="32"/>
          <w:highlight w:val="none"/>
          <w:shd w:val="clear" w:fill="FFFFFF"/>
          <w:lang w:val="en-US" w:eastAsia="zh-CN" w:bidi="ar"/>
        </w:rPr>
      </w:pPr>
    </w:p>
    <w:p w14:paraId="302AF819">
      <w:pPr>
        <w:keepNext w:val="0"/>
        <w:keepLines w:val="0"/>
        <w:pageBreakBefore w:val="0"/>
        <w:kinsoku/>
        <w:overflowPunct/>
        <w:topLinePunct w:val="0"/>
        <w:autoSpaceDN/>
        <w:bidi w:val="0"/>
        <w:adjustRightInd/>
        <w:spacing w:line="560" w:lineRule="exact"/>
        <w:textAlignment w:val="auto"/>
        <w:rPr>
          <w:rFonts w:hint="eastAsia" w:ascii="仿宋_GB2312" w:hAnsi="仿宋" w:eastAsia="仿宋_GB2312" w:cs="仿宋_GB2312"/>
          <w:sz w:val="32"/>
          <w:szCs w:val="32"/>
          <w:lang w:val="en-US" w:eastAsia="zh-CN"/>
        </w:rPr>
      </w:pP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附件： 1.</w:t>
      </w:r>
      <w:r>
        <w:rPr>
          <w:rFonts w:hint="eastAsia" w:ascii="仿宋_GB2312" w:hAnsi="仿宋" w:eastAsia="仿宋_GB2312" w:cs="仿宋_GB2312"/>
          <w:sz w:val="32"/>
          <w:szCs w:val="32"/>
          <w:lang w:val="en-US" w:eastAsia="zh-CN"/>
        </w:rPr>
        <w:t>招聘岗位明细表</w:t>
      </w:r>
    </w:p>
    <w:p w14:paraId="2AFCD374">
      <w:pPr>
        <w:keepNext w:val="0"/>
        <w:keepLines w:val="0"/>
        <w:pageBreakBefore w:val="0"/>
        <w:numPr>
          <w:ilvl w:val="0"/>
          <w:numId w:val="0"/>
        </w:numPr>
        <w:kinsoku/>
        <w:overflowPunct/>
        <w:topLinePunct w:val="0"/>
        <w:autoSpaceDN/>
        <w:bidi w:val="0"/>
        <w:adjustRightInd/>
        <w:spacing w:line="560" w:lineRule="exact"/>
        <w:ind w:left="90" w:leftChars="0" w:firstLine="960" w:firstLineChars="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2.应聘报名登记表</w:t>
      </w:r>
    </w:p>
    <w:p w14:paraId="4B280E3C">
      <w:pPr>
        <w:keepNext w:val="0"/>
        <w:keepLines w:val="0"/>
        <w:pageBreakBefore w:val="0"/>
        <w:kinsoku/>
        <w:overflowPunct/>
        <w:topLinePunct w:val="0"/>
        <w:autoSpaceDN/>
        <w:bidi w:val="0"/>
        <w:adjustRightInd/>
        <w:spacing w:line="560" w:lineRule="exact"/>
        <w:ind w:firstLine="640" w:firstLineChars="200"/>
        <w:textAlignment w:val="auto"/>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pPr>
    </w:p>
    <w:p w14:paraId="1131EECA">
      <w:pPr>
        <w:pStyle w:val="8"/>
        <w:keepNext w:val="0"/>
        <w:keepLines w:val="0"/>
        <w:pageBreakBefore w:val="0"/>
        <w:kinsoku/>
        <w:wordWrap/>
        <w:overflowPunct/>
        <w:topLinePunct w:val="0"/>
        <w:autoSpaceDE/>
        <w:autoSpaceDN/>
        <w:bidi w:val="0"/>
        <w:adjustRightInd/>
        <w:snapToGrid/>
        <w:spacing w:line="600" w:lineRule="exact"/>
        <w:ind w:left="0" w:leftChars="0" w:firstLine="640"/>
        <w:rPr>
          <w:rFonts w:hint="eastAsia" w:ascii="仿宋_GB2312" w:hAnsi="仿宋" w:eastAsia="仿宋_GB2312" w:cs="仿宋_GB2312"/>
          <w:sz w:val="32"/>
          <w:szCs w:val="32"/>
          <w:lang w:val="en-US" w:eastAsia="zh-CN"/>
        </w:rPr>
      </w:pPr>
    </w:p>
    <w:p w14:paraId="0DDF7B2B">
      <w:pPr>
        <w:pStyle w:val="8"/>
        <w:keepNext w:val="0"/>
        <w:keepLines w:val="0"/>
        <w:pageBreakBefore w:val="0"/>
        <w:numPr>
          <w:ilvl w:val="0"/>
          <w:numId w:val="0"/>
        </w:numPr>
        <w:kinsoku/>
        <w:wordWrap/>
        <w:overflowPunct/>
        <w:topLinePunct w:val="0"/>
        <w:autoSpaceDE/>
        <w:autoSpaceDN/>
        <w:bidi w:val="0"/>
        <w:adjustRightInd/>
        <w:snapToGrid/>
        <w:spacing w:line="600" w:lineRule="exact"/>
        <w:ind w:leftChars="200"/>
        <w:rPr>
          <w:rFonts w:hint="eastAsia" w:ascii="仿宋_GB2312" w:hAnsi="仿宋" w:eastAsia="仿宋_GB2312" w:cs="仿宋_GB2312"/>
          <w:sz w:val="32"/>
          <w:szCs w:val="32"/>
          <w:lang w:val="en-US" w:eastAsia="zh-CN"/>
        </w:rPr>
      </w:pPr>
    </w:p>
    <w:p w14:paraId="752AA6E2"/>
    <w:p w14:paraId="6448677F"/>
    <w:p w14:paraId="1640F7AF"/>
    <w:p w14:paraId="635E73FC"/>
    <w:p w14:paraId="0CBA19FC"/>
    <w:p w14:paraId="00A928AD">
      <w:pPr>
        <w:sectPr>
          <w:pgSz w:w="11906" w:h="16838"/>
          <w:pgMar w:top="1440" w:right="1800" w:bottom="1440" w:left="1800" w:header="851" w:footer="992" w:gutter="0"/>
          <w:cols w:space="425" w:num="1"/>
          <w:docGrid w:type="lines" w:linePitch="312" w:charSpace="0"/>
        </w:sectPr>
      </w:pPr>
    </w:p>
    <w:p w14:paraId="0525A6EE">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附件1：招聘岗位明细表</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2"/>
        <w:gridCol w:w="1463"/>
        <w:gridCol w:w="1518"/>
        <w:gridCol w:w="825"/>
        <w:gridCol w:w="5396"/>
        <w:gridCol w:w="5833"/>
      </w:tblGrid>
      <w:tr w14:paraId="4983E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715B">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2D68">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用人单位</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30F1">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岗位名称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EA7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招聘</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人数</w:t>
            </w:r>
          </w:p>
        </w:tc>
        <w:tc>
          <w:tcPr>
            <w:tcW w:w="5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310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岗位职责</w:t>
            </w:r>
          </w:p>
        </w:tc>
        <w:tc>
          <w:tcPr>
            <w:tcW w:w="5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BCBA">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岗位要求</w:t>
            </w:r>
          </w:p>
        </w:tc>
      </w:tr>
      <w:tr w14:paraId="7AFB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7"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BE3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E3D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济南万融产业发展集团有限公司</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6B6F">
            <w:pPr>
              <w:keepNext w:val="0"/>
              <w:keepLines w:val="0"/>
              <w:widowControl/>
              <w:suppressLineNumbers w:val="0"/>
              <w:jc w:val="center"/>
              <w:textAlignment w:val="center"/>
              <w:rPr>
                <w:rFonts w:hint="default"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法务管理岗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（社会招聘）</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1254">
            <w:pPr>
              <w:keepNext w:val="0"/>
              <w:keepLines w:val="0"/>
              <w:widowControl/>
              <w:suppressLineNumbers w:val="0"/>
              <w:jc w:val="center"/>
              <w:textAlignment w:val="center"/>
              <w:rPr>
                <w:rFonts w:hint="default"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1</w:t>
            </w:r>
          </w:p>
        </w:tc>
        <w:tc>
          <w:tcPr>
            <w:tcW w:w="5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8F7D">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1、负责公司法律事务统筹管理，对接各部门法律需求，审核各类合同、协议及规章制度，防范合同及合规风险，确保公司经营活动合法合规；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2、负责参与公司经营决策的法律论证，提供专业法律意见，规避决策过程中的法律风险，保障公司战略部署合法有序推进；</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3、负责处理公司法律纠纷、仲裁及诉讼相关事宜，对接外部律师事务所，整理相关法律文书，维护公司合法权益；</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4、负责公司合规管理及法律知识宣传培训，提升各部门员工法律意识和合规素养，完善公司合规管理体系。</w:t>
            </w:r>
          </w:p>
        </w:tc>
        <w:tc>
          <w:tcPr>
            <w:tcW w:w="5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7A66">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1、硕士研究生学历，法学、法律等相关专业，具备法律职业资格证书；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2、熟悉公司法、合同法、劳动法等相关法律法规，具备扎实的法律专业功底，了解企业经营管理相关流程，优先考虑有律所工作经验者，持有高级企业合规师证书者同等优先；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3、基本办公软件Office组件（如：Word、Excel、PPT）的熟练使用，能高效完成法律文书撰写、合同审核等工作；</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4、具有良好的逻辑思维、沟通协调能力及文字表达能力，工作严谨细致、责任心强，具备较强的风险防控意识。</w:t>
            </w:r>
          </w:p>
        </w:tc>
      </w:tr>
      <w:tr w14:paraId="16843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7"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D8E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9A6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济南万融产业发展集团有限公司</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DEB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企业管理岗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（校园招聘）</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11F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5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69CE">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1、负责按照“十五五”规划部署，结合企业发展战略，分解规划核心目标、阶段性任务至各部门，跟踪推进进度，及时协调解决规划落地中的问题，确保规划落地见效；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2、参与企业标准化体系的建设与充善（含制度流程、管理标准、红线规则等)；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3、负责根据业务发展或当前突出的问题，参与编制创新课题，不断进行部门业务与管理的创新；</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4、负责根据部门工作计划，编制工作计划并具体实施，并对计划执行情况进行总结，按要求进行整改。</w:t>
            </w:r>
          </w:p>
        </w:tc>
        <w:tc>
          <w:tcPr>
            <w:tcW w:w="5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433B">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1、硕士研究生学历，工商管理、企业管理等相关专业；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2、熟悉公司法等法律法规，具备现代企业管理、公司治理及组织管控相关理论知识；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3、基本办公软件Office组件（如：Word、Excel、PPT、Visio）的熟练使用，网络协同办公的熟练应用；</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4、具有良好的组织协调能力及文字能力，工作严谨细致，有责任心。</w:t>
            </w:r>
          </w:p>
        </w:tc>
      </w:tr>
    </w:tbl>
    <w:p w14:paraId="7D49FADC">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br w:type="page"/>
      </w:r>
    </w:p>
    <w:p w14:paraId="30754481">
      <w:pPr>
        <w:sectPr>
          <w:pgSz w:w="16838" w:h="11906" w:orient="landscape"/>
          <w:pgMar w:top="720" w:right="720" w:bottom="720" w:left="720" w:header="851" w:footer="992" w:gutter="0"/>
          <w:cols w:space="425" w:num="1"/>
          <w:docGrid w:type="lines" w:linePitch="312" w:charSpace="0"/>
        </w:sectPr>
      </w:pPr>
    </w:p>
    <w:p w14:paraId="1FC1D210">
      <w:pPr>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rPr>
        <w:t>附件</w:t>
      </w:r>
      <w:r>
        <w:rPr>
          <w:rFonts w:hint="eastAsia" w:ascii="仿宋_GB2312" w:hAnsi="仿宋_GB2312" w:eastAsia="仿宋_GB2312" w:cs="仿宋_GB2312"/>
          <w:bCs/>
          <w:kern w:val="0"/>
          <w:sz w:val="28"/>
          <w:szCs w:val="28"/>
          <w:lang w:val="en-US" w:eastAsia="zh-CN"/>
        </w:rPr>
        <w:t>2</w:t>
      </w:r>
    </w:p>
    <w:p w14:paraId="6D04C42D">
      <w:pPr>
        <w:pStyle w:val="4"/>
        <w:jc w:val="center"/>
        <w:rPr>
          <w:rFonts w:hint="eastAsia" w:ascii="方正小标宋简体" w:eastAsia="方正小标宋简体"/>
          <w:sz w:val="40"/>
          <w:szCs w:val="28"/>
        </w:rPr>
      </w:pPr>
      <w:r>
        <w:rPr>
          <w:rFonts w:hint="eastAsia" w:ascii="方正小标宋简体" w:eastAsia="方正小标宋简体"/>
          <w:sz w:val="40"/>
          <w:szCs w:val="28"/>
          <w:lang w:val="en-US" w:eastAsia="zh-CN"/>
        </w:rPr>
        <w:t>济南万融产业发展集团有限</w:t>
      </w:r>
      <w:r>
        <w:rPr>
          <w:rFonts w:hint="eastAsia" w:ascii="方正小标宋简体" w:eastAsia="方正小标宋简体"/>
          <w:sz w:val="40"/>
          <w:szCs w:val="28"/>
          <w:lang w:eastAsia="zh-CN"/>
        </w:rPr>
        <w:t>公司</w:t>
      </w:r>
      <w:r>
        <w:rPr>
          <w:rFonts w:hint="eastAsia" w:ascii="方正小标宋简体" w:eastAsia="方正小标宋简体"/>
          <w:sz w:val="40"/>
          <w:szCs w:val="28"/>
          <w:lang w:eastAsia="zh-CN"/>
        </w:rPr>
        <w:br w:type="textWrapping"/>
      </w:r>
      <w:r>
        <w:rPr>
          <w:rFonts w:hint="eastAsia" w:ascii="方正小标宋简体" w:eastAsia="方正小标宋简体"/>
          <w:sz w:val="40"/>
          <w:szCs w:val="28"/>
          <w:lang w:eastAsia="zh-CN"/>
        </w:rPr>
        <w:t>应聘报名登记</w:t>
      </w:r>
      <w:r>
        <w:rPr>
          <w:rFonts w:hint="eastAsia" w:ascii="方正小标宋简体" w:eastAsia="方正小标宋简体"/>
          <w:sz w:val="40"/>
          <w:szCs w:val="28"/>
        </w:rPr>
        <w:t>表</w:t>
      </w:r>
    </w:p>
    <w:tbl>
      <w:tblPr>
        <w:tblStyle w:val="9"/>
        <w:tblW w:w="10598" w:type="dxa"/>
        <w:jc w:val="center"/>
        <w:tblLayout w:type="fixed"/>
        <w:tblCellMar>
          <w:top w:w="0" w:type="dxa"/>
          <w:left w:w="108" w:type="dxa"/>
          <w:bottom w:w="0" w:type="dxa"/>
          <w:right w:w="108" w:type="dxa"/>
        </w:tblCellMar>
      </w:tblPr>
      <w:tblGrid>
        <w:gridCol w:w="1526"/>
        <w:gridCol w:w="1030"/>
        <w:gridCol w:w="954"/>
        <w:gridCol w:w="81"/>
        <w:gridCol w:w="912"/>
        <w:gridCol w:w="224"/>
        <w:gridCol w:w="1253"/>
        <w:gridCol w:w="1102"/>
        <w:gridCol w:w="1223"/>
        <w:gridCol w:w="875"/>
        <w:gridCol w:w="1418"/>
      </w:tblGrid>
      <w:tr w14:paraId="0FFE1EDC">
        <w:tblPrEx>
          <w:tblCellMar>
            <w:top w:w="0" w:type="dxa"/>
            <w:left w:w="108" w:type="dxa"/>
            <w:bottom w:w="0" w:type="dxa"/>
            <w:right w:w="108" w:type="dxa"/>
          </w:tblCellMar>
        </w:tblPrEx>
        <w:trPr>
          <w:trHeight w:val="510" w:hRule="atLeast"/>
          <w:jc w:val="center"/>
        </w:trPr>
        <w:tc>
          <w:tcPr>
            <w:tcW w:w="1526" w:type="dxa"/>
            <w:tcBorders>
              <w:top w:val="single" w:color="000000" w:sz="8" w:space="0"/>
              <w:left w:val="single" w:color="000000" w:sz="8" w:space="0"/>
              <w:bottom w:val="single" w:color="000000" w:sz="8" w:space="0"/>
              <w:right w:val="nil"/>
            </w:tcBorders>
            <w:noWrap w:val="0"/>
            <w:vAlign w:val="center"/>
          </w:tcPr>
          <w:p w14:paraId="0A5BBE1B">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姓名</w:t>
            </w:r>
          </w:p>
        </w:tc>
        <w:tc>
          <w:tcPr>
            <w:tcW w:w="1030" w:type="dxa"/>
            <w:tcBorders>
              <w:top w:val="single" w:color="000000" w:sz="8" w:space="0"/>
              <w:left w:val="single" w:color="auto" w:sz="8" w:space="0"/>
              <w:bottom w:val="single" w:color="000000" w:sz="8" w:space="0"/>
              <w:right w:val="single" w:color="auto" w:sz="8" w:space="0"/>
            </w:tcBorders>
            <w:noWrap w:val="0"/>
            <w:vAlign w:val="center"/>
          </w:tcPr>
          <w:p w14:paraId="35CFEB6F">
            <w:pPr>
              <w:widowControl/>
              <w:jc w:val="center"/>
              <w:rPr>
                <w:rFonts w:hint="eastAsia" w:ascii="宋体" w:hAnsi="宋体" w:eastAsia="仿宋_GB2312" w:cs="宋体"/>
                <w:color w:val="000000"/>
                <w:kern w:val="0"/>
                <w:sz w:val="24"/>
                <w:lang w:eastAsia="zh-CN"/>
              </w:rPr>
            </w:pPr>
          </w:p>
        </w:tc>
        <w:tc>
          <w:tcPr>
            <w:tcW w:w="954" w:type="dxa"/>
            <w:tcBorders>
              <w:top w:val="single" w:color="000000" w:sz="8" w:space="0"/>
              <w:left w:val="nil"/>
              <w:bottom w:val="single" w:color="000000" w:sz="8" w:space="0"/>
              <w:right w:val="single" w:color="000000" w:sz="8" w:space="0"/>
            </w:tcBorders>
            <w:noWrap w:val="0"/>
            <w:vAlign w:val="center"/>
          </w:tcPr>
          <w:p w14:paraId="28C2E060">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性别</w:t>
            </w:r>
          </w:p>
        </w:tc>
        <w:tc>
          <w:tcPr>
            <w:tcW w:w="993" w:type="dxa"/>
            <w:gridSpan w:val="2"/>
            <w:tcBorders>
              <w:top w:val="single" w:color="000000" w:sz="8" w:space="0"/>
              <w:left w:val="nil"/>
              <w:bottom w:val="single" w:color="000000" w:sz="8" w:space="0"/>
              <w:right w:val="nil"/>
            </w:tcBorders>
            <w:noWrap w:val="0"/>
            <w:vAlign w:val="center"/>
          </w:tcPr>
          <w:p w14:paraId="2626B9E8">
            <w:pPr>
              <w:widowControl/>
              <w:ind w:right="-132" w:rightChars="-63"/>
              <w:jc w:val="center"/>
              <w:rPr>
                <w:rFonts w:ascii="宋体" w:hAnsi="宋体" w:eastAsia="仿宋_GB2312" w:cs="宋体"/>
                <w:color w:val="000000"/>
                <w:kern w:val="0"/>
                <w:sz w:val="24"/>
              </w:rPr>
            </w:pPr>
          </w:p>
        </w:tc>
        <w:tc>
          <w:tcPr>
            <w:tcW w:w="1477" w:type="dxa"/>
            <w:gridSpan w:val="2"/>
            <w:tcBorders>
              <w:top w:val="single" w:color="000000" w:sz="8" w:space="0"/>
              <w:left w:val="single" w:color="auto" w:sz="8" w:space="0"/>
              <w:bottom w:val="single" w:color="000000" w:sz="8" w:space="0"/>
              <w:right w:val="single" w:color="000000" w:sz="8" w:space="0"/>
            </w:tcBorders>
            <w:noWrap w:val="0"/>
            <w:vAlign w:val="center"/>
          </w:tcPr>
          <w:p w14:paraId="66719740">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出生年月</w:t>
            </w:r>
          </w:p>
        </w:tc>
        <w:tc>
          <w:tcPr>
            <w:tcW w:w="1102" w:type="dxa"/>
            <w:tcBorders>
              <w:top w:val="single" w:color="000000" w:sz="8" w:space="0"/>
              <w:left w:val="nil"/>
              <w:bottom w:val="single" w:color="000000" w:sz="8" w:space="0"/>
              <w:right w:val="single" w:color="auto" w:sz="8" w:space="0"/>
            </w:tcBorders>
            <w:noWrap w:val="0"/>
            <w:vAlign w:val="center"/>
          </w:tcPr>
          <w:p w14:paraId="1AE4AE0B">
            <w:pPr>
              <w:widowControl/>
              <w:jc w:val="center"/>
              <w:rPr>
                <w:rFonts w:hint="default" w:ascii="宋体" w:hAnsi="宋体" w:eastAsia="仿宋_GB2312" w:cs="宋体"/>
                <w:color w:val="000000"/>
                <w:kern w:val="0"/>
                <w:sz w:val="24"/>
                <w:lang w:val="en-US" w:eastAsia="zh-CN"/>
              </w:rPr>
            </w:pPr>
          </w:p>
        </w:tc>
        <w:tc>
          <w:tcPr>
            <w:tcW w:w="1223" w:type="dxa"/>
            <w:tcBorders>
              <w:top w:val="single" w:color="000000" w:sz="8" w:space="0"/>
              <w:left w:val="nil"/>
              <w:bottom w:val="single" w:color="000000" w:sz="8" w:space="0"/>
              <w:right w:val="nil"/>
            </w:tcBorders>
            <w:noWrap w:val="0"/>
            <w:vAlign w:val="center"/>
          </w:tcPr>
          <w:p w14:paraId="5EA14F59">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民族</w:t>
            </w:r>
          </w:p>
        </w:tc>
        <w:tc>
          <w:tcPr>
            <w:tcW w:w="875" w:type="dxa"/>
            <w:tcBorders>
              <w:top w:val="single" w:color="000000" w:sz="8" w:space="0"/>
              <w:left w:val="single" w:color="auto" w:sz="8" w:space="0"/>
              <w:bottom w:val="single" w:color="000000" w:sz="8" w:space="0"/>
              <w:right w:val="single" w:color="auto" w:sz="8" w:space="0"/>
            </w:tcBorders>
            <w:noWrap w:val="0"/>
            <w:vAlign w:val="center"/>
          </w:tcPr>
          <w:p w14:paraId="4F6EE938">
            <w:pPr>
              <w:widowControl/>
              <w:jc w:val="center"/>
              <w:rPr>
                <w:rFonts w:ascii="宋体" w:hAnsi="宋体" w:eastAsia="仿宋_GB2312" w:cs="宋体"/>
                <w:color w:val="000000"/>
                <w:kern w:val="0"/>
                <w:sz w:val="24"/>
              </w:rPr>
            </w:pPr>
          </w:p>
        </w:tc>
        <w:tc>
          <w:tcPr>
            <w:tcW w:w="1418" w:type="dxa"/>
            <w:vMerge w:val="restart"/>
            <w:tcBorders>
              <w:top w:val="single" w:color="000000" w:sz="8" w:space="0"/>
              <w:left w:val="single" w:color="auto" w:sz="8" w:space="0"/>
              <w:bottom w:val="single" w:color="000000" w:sz="8" w:space="0"/>
              <w:right w:val="single" w:color="000000" w:sz="8" w:space="0"/>
            </w:tcBorders>
            <w:noWrap w:val="0"/>
            <w:vAlign w:val="center"/>
          </w:tcPr>
          <w:p w14:paraId="2B728D31">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照</w:t>
            </w:r>
            <w:r>
              <w:rPr>
                <w:rFonts w:ascii="宋体" w:hAnsi="宋体" w:eastAsia="仿宋_GB2312" w:cs="宋体"/>
                <w:color w:val="000000"/>
                <w:kern w:val="0"/>
                <w:sz w:val="24"/>
              </w:rPr>
              <w:t xml:space="preserve"> </w:t>
            </w:r>
            <w:r>
              <w:rPr>
                <w:rFonts w:hint="eastAsia" w:ascii="宋体" w:hAnsi="宋体" w:eastAsia="仿宋_GB2312" w:cs="宋体"/>
                <w:color w:val="000000"/>
                <w:kern w:val="0"/>
                <w:sz w:val="24"/>
              </w:rPr>
              <w:t>片</w:t>
            </w:r>
          </w:p>
        </w:tc>
      </w:tr>
      <w:tr w14:paraId="27CC3FCA">
        <w:tblPrEx>
          <w:tblCellMar>
            <w:top w:w="0" w:type="dxa"/>
            <w:left w:w="108" w:type="dxa"/>
            <w:bottom w:w="0" w:type="dxa"/>
            <w:right w:w="108" w:type="dxa"/>
          </w:tblCellMar>
        </w:tblPrEx>
        <w:trPr>
          <w:trHeight w:val="510" w:hRule="atLeast"/>
          <w:jc w:val="center"/>
        </w:trPr>
        <w:tc>
          <w:tcPr>
            <w:tcW w:w="1526" w:type="dxa"/>
            <w:tcBorders>
              <w:top w:val="single" w:color="000000" w:sz="8" w:space="0"/>
              <w:left w:val="single" w:color="000000" w:sz="8" w:space="0"/>
              <w:bottom w:val="single" w:color="000000" w:sz="8" w:space="0"/>
              <w:right w:val="nil"/>
            </w:tcBorders>
            <w:noWrap w:val="0"/>
            <w:vAlign w:val="center"/>
          </w:tcPr>
          <w:p w14:paraId="5A671A81">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户籍所在地</w:t>
            </w:r>
          </w:p>
        </w:tc>
        <w:tc>
          <w:tcPr>
            <w:tcW w:w="1030" w:type="dxa"/>
            <w:tcBorders>
              <w:top w:val="single" w:color="000000" w:sz="8" w:space="0"/>
              <w:left w:val="single" w:color="auto" w:sz="8" w:space="0"/>
              <w:bottom w:val="single" w:color="000000" w:sz="8" w:space="0"/>
              <w:right w:val="single" w:color="auto" w:sz="8" w:space="0"/>
            </w:tcBorders>
            <w:noWrap w:val="0"/>
            <w:vAlign w:val="center"/>
          </w:tcPr>
          <w:p w14:paraId="3DE694B8">
            <w:pPr>
              <w:widowControl/>
              <w:jc w:val="center"/>
              <w:rPr>
                <w:rFonts w:ascii="宋体" w:hAnsi="宋体" w:eastAsia="仿宋_GB2312" w:cs="宋体"/>
                <w:color w:val="000000"/>
                <w:kern w:val="0"/>
                <w:sz w:val="24"/>
              </w:rPr>
            </w:pPr>
          </w:p>
        </w:tc>
        <w:tc>
          <w:tcPr>
            <w:tcW w:w="954" w:type="dxa"/>
            <w:tcBorders>
              <w:top w:val="single" w:color="000000" w:sz="8" w:space="0"/>
              <w:left w:val="nil"/>
              <w:bottom w:val="single" w:color="000000" w:sz="8" w:space="0"/>
              <w:right w:val="single" w:color="000000" w:sz="8" w:space="0"/>
            </w:tcBorders>
            <w:noWrap w:val="0"/>
            <w:vAlign w:val="center"/>
          </w:tcPr>
          <w:p w14:paraId="172B431F">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籍贯</w:t>
            </w:r>
          </w:p>
        </w:tc>
        <w:tc>
          <w:tcPr>
            <w:tcW w:w="993" w:type="dxa"/>
            <w:gridSpan w:val="2"/>
            <w:tcBorders>
              <w:top w:val="single" w:color="000000" w:sz="8" w:space="0"/>
              <w:left w:val="nil"/>
              <w:bottom w:val="single" w:color="000000" w:sz="8" w:space="0"/>
              <w:right w:val="nil"/>
            </w:tcBorders>
            <w:noWrap w:val="0"/>
            <w:vAlign w:val="center"/>
          </w:tcPr>
          <w:p w14:paraId="716D269C">
            <w:pPr>
              <w:widowControl/>
              <w:ind w:right="-132" w:rightChars="-63"/>
              <w:jc w:val="center"/>
              <w:rPr>
                <w:rFonts w:ascii="宋体" w:hAnsi="宋体" w:eastAsia="仿宋_GB2312" w:cs="宋体"/>
                <w:color w:val="000000"/>
                <w:kern w:val="0"/>
                <w:sz w:val="24"/>
              </w:rPr>
            </w:pPr>
          </w:p>
        </w:tc>
        <w:tc>
          <w:tcPr>
            <w:tcW w:w="1477" w:type="dxa"/>
            <w:gridSpan w:val="2"/>
            <w:tcBorders>
              <w:top w:val="single" w:color="000000" w:sz="8" w:space="0"/>
              <w:left w:val="single" w:color="auto" w:sz="8" w:space="0"/>
              <w:bottom w:val="single" w:color="000000" w:sz="8" w:space="0"/>
              <w:right w:val="single" w:color="000000" w:sz="8" w:space="0"/>
            </w:tcBorders>
            <w:noWrap w:val="0"/>
            <w:vAlign w:val="center"/>
          </w:tcPr>
          <w:p w14:paraId="21A17774">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政治面貌</w:t>
            </w:r>
          </w:p>
        </w:tc>
        <w:tc>
          <w:tcPr>
            <w:tcW w:w="1102" w:type="dxa"/>
            <w:tcBorders>
              <w:top w:val="single" w:color="000000" w:sz="8" w:space="0"/>
              <w:left w:val="nil"/>
              <w:bottom w:val="single" w:color="000000" w:sz="8" w:space="0"/>
              <w:right w:val="single" w:color="auto" w:sz="8" w:space="0"/>
            </w:tcBorders>
            <w:noWrap w:val="0"/>
            <w:vAlign w:val="center"/>
          </w:tcPr>
          <w:p w14:paraId="3AB5EB27">
            <w:pPr>
              <w:widowControl/>
              <w:jc w:val="center"/>
              <w:rPr>
                <w:rFonts w:ascii="宋体" w:hAnsi="宋体" w:eastAsia="仿宋_GB2312" w:cs="宋体"/>
                <w:color w:val="000000"/>
                <w:kern w:val="0"/>
                <w:sz w:val="24"/>
              </w:rPr>
            </w:pPr>
          </w:p>
        </w:tc>
        <w:tc>
          <w:tcPr>
            <w:tcW w:w="1223" w:type="dxa"/>
            <w:tcBorders>
              <w:top w:val="single" w:color="000000" w:sz="8" w:space="0"/>
              <w:left w:val="nil"/>
              <w:bottom w:val="single" w:color="000000" w:sz="8" w:space="0"/>
              <w:right w:val="nil"/>
            </w:tcBorders>
            <w:noWrap w:val="0"/>
            <w:vAlign w:val="center"/>
          </w:tcPr>
          <w:p w14:paraId="78A65256">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婚姻状况</w:t>
            </w:r>
          </w:p>
        </w:tc>
        <w:tc>
          <w:tcPr>
            <w:tcW w:w="875" w:type="dxa"/>
            <w:tcBorders>
              <w:top w:val="single" w:color="000000" w:sz="8" w:space="0"/>
              <w:left w:val="single" w:color="auto" w:sz="8" w:space="0"/>
              <w:bottom w:val="single" w:color="000000" w:sz="8" w:space="0"/>
              <w:right w:val="single" w:color="auto" w:sz="8" w:space="0"/>
            </w:tcBorders>
            <w:noWrap w:val="0"/>
            <w:vAlign w:val="center"/>
          </w:tcPr>
          <w:p w14:paraId="136908EE">
            <w:pPr>
              <w:widowControl/>
              <w:jc w:val="center"/>
              <w:rPr>
                <w:rFonts w:hint="eastAsia" w:ascii="宋体" w:hAnsi="宋体" w:eastAsia="仿宋_GB2312" w:cs="宋体"/>
                <w:color w:val="000000"/>
                <w:kern w:val="0"/>
                <w:sz w:val="24"/>
                <w:lang w:eastAsia="zh-CN"/>
              </w:rPr>
            </w:pPr>
          </w:p>
        </w:tc>
        <w:tc>
          <w:tcPr>
            <w:tcW w:w="1418" w:type="dxa"/>
            <w:vMerge w:val="continue"/>
            <w:tcBorders>
              <w:top w:val="single" w:color="000000" w:sz="8" w:space="0"/>
              <w:left w:val="single" w:color="auto" w:sz="8" w:space="0"/>
              <w:bottom w:val="single" w:color="000000" w:sz="8" w:space="0"/>
              <w:right w:val="single" w:color="000000" w:sz="8" w:space="0"/>
            </w:tcBorders>
            <w:noWrap w:val="0"/>
            <w:vAlign w:val="center"/>
          </w:tcPr>
          <w:p w14:paraId="63AAF271">
            <w:pPr>
              <w:widowControl/>
              <w:jc w:val="center"/>
              <w:rPr>
                <w:rFonts w:ascii="宋体" w:hAnsi="宋体" w:eastAsia="仿宋_GB2312" w:cs="宋体"/>
                <w:color w:val="000000"/>
                <w:kern w:val="0"/>
                <w:sz w:val="24"/>
              </w:rPr>
            </w:pPr>
          </w:p>
        </w:tc>
      </w:tr>
      <w:tr w14:paraId="2AEDED13">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5D658A55">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最高学历</w:t>
            </w:r>
          </w:p>
        </w:tc>
        <w:tc>
          <w:tcPr>
            <w:tcW w:w="1947" w:type="dxa"/>
            <w:gridSpan w:val="3"/>
            <w:tcBorders>
              <w:top w:val="single" w:color="000000" w:sz="8" w:space="0"/>
              <w:left w:val="nil"/>
              <w:bottom w:val="single" w:color="000000" w:sz="8" w:space="0"/>
              <w:right w:val="single" w:color="000000" w:sz="8" w:space="0"/>
            </w:tcBorders>
            <w:noWrap w:val="0"/>
            <w:vAlign w:val="center"/>
          </w:tcPr>
          <w:p w14:paraId="6977FF90">
            <w:pPr>
              <w:widowControl/>
              <w:jc w:val="center"/>
              <w:rPr>
                <w:rFonts w:ascii="宋体" w:hAnsi="宋体" w:eastAsia="仿宋_GB2312" w:cs="宋体"/>
                <w:color w:val="000000"/>
                <w:kern w:val="0"/>
                <w:sz w:val="24"/>
              </w:rPr>
            </w:pPr>
          </w:p>
        </w:tc>
        <w:tc>
          <w:tcPr>
            <w:tcW w:w="2579" w:type="dxa"/>
            <w:gridSpan w:val="3"/>
            <w:tcBorders>
              <w:top w:val="single" w:color="000000" w:sz="8" w:space="0"/>
              <w:left w:val="nil"/>
              <w:bottom w:val="single" w:color="000000" w:sz="8" w:space="0"/>
              <w:right w:val="single" w:color="000000" w:sz="8" w:space="0"/>
            </w:tcBorders>
            <w:noWrap w:val="0"/>
            <w:vAlign w:val="center"/>
          </w:tcPr>
          <w:p w14:paraId="50CA3D3A">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最高学位</w:t>
            </w:r>
          </w:p>
        </w:tc>
        <w:tc>
          <w:tcPr>
            <w:tcW w:w="2098" w:type="dxa"/>
            <w:gridSpan w:val="2"/>
            <w:tcBorders>
              <w:top w:val="single" w:color="000000" w:sz="8" w:space="0"/>
              <w:left w:val="nil"/>
              <w:bottom w:val="single" w:color="000000" w:sz="8" w:space="0"/>
              <w:right w:val="single" w:color="000000" w:sz="8" w:space="0"/>
            </w:tcBorders>
            <w:noWrap w:val="0"/>
            <w:vAlign w:val="center"/>
          </w:tcPr>
          <w:p w14:paraId="7B0C750A">
            <w:pPr>
              <w:widowControl/>
              <w:jc w:val="center"/>
              <w:rPr>
                <w:rFonts w:ascii="宋体" w:hAnsi="宋体" w:eastAsia="仿宋_GB2312" w:cs="宋体"/>
                <w:color w:val="000000"/>
                <w:kern w:val="0"/>
                <w:sz w:val="24"/>
              </w:rPr>
            </w:pPr>
          </w:p>
        </w:tc>
        <w:tc>
          <w:tcPr>
            <w:tcW w:w="1418" w:type="dxa"/>
            <w:vMerge w:val="continue"/>
            <w:tcBorders>
              <w:top w:val="single" w:color="000000" w:sz="8" w:space="0"/>
              <w:left w:val="single" w:color="auto" w:sz="8" w:space="0"/>
              <w:bottom w:val="single" w:color="000000" w:sz="8" w:space="0"/>
              <w:right w:val="single" w:color="000000" w:sz="8" w:space="0"/>
            </w:tcBorders>
            <w:noWrap w:val="0"/>
            <w:vAlign w:val="center"/>
          </w:tcPr>
          <w:p w14:paraId="5D9C2E01">
            <w:pPr>
              <w:widowControl/>
              <w:jc w:val="center"/>
              <w:rPr>
                <w:rFonts w:ascii="宋体" w:hAnsi="宋体" w:eastAsia="仿宋_GB2312" w:cs="宋体"/>
                <w:color w:val="000000"/>
                <w:kern w:val="0"/>
                <w:sz w:val="24"/>
              </w:rPr>
            </w:pPr>
          </w:p>
        </w:tc>
      </w:tr>
      <w:tr w14:paraId="7C5D08DB">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7664A8A9">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毕业院校</w:t>
            </w:r>
          </w:p>
        </w:tc>
        <w:tc>
          <w:tcPr>
            <w:tcW w:w="1947" w:type="dxa"/>
            <w:gridSpan w:val="3"/>
            <w:tcBorders>
              <w:top w:val="single" w:color="000000" w:sz="8" w:space="0"/>
              <w:left w:val="nil"/>
              <w:bottom w:val="single" w:color="000000" w:sz="8" w:space="0"/>
              <w:right w:val="single" w:color="000000" w:sz="8" w:space="0"/>
            </w:tcBorders>
            <w:noWrap w:val="0"/>
            <w:vAlign w:val="center"/>
          </w:tcPr>
          <w:p w14:paraId="3C42D02D">
            <w:pPr>
              <w:widowControl/>
              <w:jc w:val="center"/>
              <w:rPr>
                <w:rFonts w:ascii="宋体" w:hAnsi="宋体" w:eastAsia="仿宋_GB2312" w:cs="宋体"/>
                <w:color w:val="000000"/>
                <w:kern w:val="0"/>
                <w:sz w:val="24"/>
              </w:rPr>
            </w:pPr>
          </w:p>
        </w:tc>
        <w:tc>
          <w:tcPr>
            <w:tcW w:w="2579" w:type="dxa"/>
            <w:gridSpan w:val="3"/>
            <w:tcBorders>
              <w:top w:val="single" w:color="000000" w:sz="8" w:space="0"/>
              <w:left w:val="nil"/>
              <w:bottom w:val="single" w:color="000000" w:sz="8" w:space="0"/>
              <w:right w:val="single" w:color="000000" w:sz="8" w:space="0"/>
            </w:tcBorders>
            <w:noWrap w:val="0"/>
            <w:vAlign w:val="center"/>
          </w:tcPr>
          <w:p w14:paraId="2FA4457E">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所学专业</w:t>
            </w:r>
          </w:p>
        </w:tc>
        <w:tc>
          <w:tcPr>
            <w:tcW w:w="2098" w:type="dxa"/>
            <w:gridSpan w:val="2"/>
            <w:tcBorders>
              <w:top w:val="single" w:color="000000" w:sz="8" w:space="0"/>
              <w:left w:val="nil"/>
              <w:bottom w:val="single" w:color="000000" w:sz="8" w:space="0"/>
              <w:right w:val="single" w:color="000000" w:sz="8" w:space="0"/>
            </w:tcBorders>
            <w:noWrap w:val="0"/>
            <w:vAlign w:val="center"/>
          </w:tcPr>
          <w:p w14:paraId="736D21D0">
            <w:pPr>
              <w:widowControl/>
              <w:jc w:val="center"/>
              <w:rPr>
                <w:rFonts w:ascii="宋体" w:hAnsi="宋体" w:eastAsia="仿宋_GB2312" w:cs="宋体"/>
                <w:color w:val="000000"/>
                <w:kern w:val="0"/>
                <w:sz w:val="24"/>
              </w:rPr>
            </w:pPr>
          </w:p>
        </w:tc>
        <w:tc>
          <w:tcPr>
            <w:tcW w:w="1418" w:type="dxa"/>
            <w:vMerge w:val="continue"/>
            <w:tcBorders>
              <w:top w:val="single" w:color="000000" w:sz="8" w:space="0"/>
              <w:left w:val="single" w:color="auto" w:sz="8" w:space="0"/>
              <w:bottom w:val="single" w:color="000000" w:sz="8" w:space="0"/>
              <w:right w:val="single" w:color="000000" w:sz="8" w:space="0"/>
            </w:tcBorders>
            <w:noWrap w:val="0"/>
            <w:vAlign w:val="center"/>
          </w:tcPr>
          <w:p w14:paraId="38DAB9E8">
            <w:pPr>
              <w:widowControl/>
              <w:jc w:val="center"/>
              <w:rPr>
                <w:rFonts w:ascii="宋体" w:hAnsi="宋体" w:eastAsia="仿宋_GB2312" w:cs="宋体"/>
                <w:color w:val="000000"/>
                <w:kern w:val="0"/>
                <w:sz w:val="24"/>
              </w:rPr>
            </w:pPr>
          </w:p>
        </w:tc>
      </w:tr>
      <w:tr w14:paraId="35E1DEEB">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721E00C2">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居民身份证号</w:t>
            </w:r>
          </w:p>
        </w:tc>
        <w:tc>
          <w:tcPr>
            <w:tcW w:w="3424" w:type="dxa"/>
            <w:gridSpan w:val="5"/>
            <w:tcBorders>
              <w:top w:val="single" w:color="000000" w:sz="8" w:space="0"/>
              <w:left w:val="nil"/>
              <w:bottom w:val="single" w:color="000000" w:sz="8" w:space="0"/>
              <w:right w:val="single" w:color="000000" w:sz="8" w:space="0"/>
            </w:tcBorders>
            <w:noWrap w:val="0"/>
            <w:vAlign w:val="center"/>
          </w:tcPr>
          <w:p w14:paraId="352E5592">
            <w:pPr>
              <w:widowControl/>
              <w:jc w:val="center"/>
              <w:rPr>
                <w:rFonts w:ascii="宋体" w:hAnsi="宋体" w:eastAsia="仿宋_GB2312" w:cs="宋体"/>
                <w:color w:val="000000"/>
                <w:kern w:val="0"/>
                <w:sz w:val="24"/>
              </w:rPr>
            </w:pPr>
          </w:p>
        </w:tc>
        <w:tc>
          <w:tcPr>
            <w:tcW w:w="2325" w:type="dxa"/>
            <w:gridSpan w:val="2"/>
            <w:tcBorders>
              <w:top w:val="single" w:color="000000" w:sz="8" w:space="0"/>
              <w:left w:val="nil"/>
              <w:bottom w:val="single" w:color="000000" w:sz="8" w:space="0"/>
              <w:right w:val="nil"/>
            </w:tcBorders>
            <w:noWrap w:val="0"/>
            <w:vAlign w:val="center"/>
          </w:tcPr>
          <w:p w14:paraId="112583D1">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现工资待遇</w:t>
            </w:r>
          </w:p>
          <w:p w14:paraId="0398534A">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（税前）</w:t>
            </w:r>
          </w:p>
        </w:tc>
        <w:tc>
          <w:tcPr>
            <w:tcW w:w="2293" w:type="dxa"/>
            <w:gridSpan w:val="2"/>
            <w:tcBorders>
              <w:top w:val="single" w:color="000000" w:sz="8" w:space="0"/>
              <w:left w:val="single" w:color="auto" w:sz="8" w:space="0"/>
              <w:bottom w:val="single" w:color="000000" w:sz="8" w:space="0"/>
              <w:right w:val="single" w:color="000000" w:sz="8" w:space="0"/>
            </w:tcBorders>
            <w:noWrap w:val="0"/>
            <w:vAlign w:val="center"/>
          </w:tcPr>
          <w:p w14:paraId="23B129DD">
            <w:pPr>
              <w:widowControl/>
              <w:jc w:val="center"/>
              <w:rPr>
                <w:rFonts w:ascii="宋体" w:hAnsi="宋体" w:eastAsia="仿宋_GB2312" w:cs="宋体"/>
                <w:color w:val="000000"/>
                <w:kern w:val="0"/>
                <w:sz w:val="24"/>
              </w:rPr>
            </w:pPr>
            <w:r>
              <w:rPr>
                <w:rFonts w:ascii="宋体" w:hAnsi="宋体" w:eastAsia="仿宋_GB2312" w:cs="宋体"/>
                <w:color w:val="000000"/>
                <w:kern w:val="0"/>
                <w:sz w:val="24"/>
              </w:rPr>
              <w:t xml:space="preserve">       </w:t>
            </w:r>
            <w:r>
              <w:rPr>
                <w:rFonts w:hint="eastAsia" w:ascii="宋体" w:hAnsi="宋体" w:eastAsia="仿宋_GB2312" w:cs="宋体"/>
                <w:color w:val="000000"/>
                <w:kern w:val="0"/>
                <w:sz w:val="24"/>
              </w:rPr>
              <w:t xml:space="preserve"> 万元/年</w:t>
            </w:r>
          </w:p>
        </w:tc>
      </w:tr>
      <w:tr w14:paraId="6CCE3046">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629E4363">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联系电话</w:t>
            </w:r>
          </w:p>
        </w:tc>
        <w:tc>
          <w:tcPr>
            <w:tcW w:w="3424" w:type="dxa"/>
            <w:gridSpan w:val="5"/>
            <w:tcBorders>
              <w:top w:val="single" w:color="000000" w:sz="8" w:space="0"/>
              <w:left w:val="nil"/>
              <w:bottom w:val="single" w:color="000000" w:sz="8" w:space="0"/>
              <w:right w:val="single" w:color="000000" w:sz="8" w:space="0"/>
            </w:tcBorders>
            <w:noWrap w:val="0"/>
            <w:vAlign w:val="center"/>
          </w:tcPr>
          <w:p w14:paraId="493A8E61">
            <w:pPr>
              <w:widowControl/>
              <w:jc w:val="center"/>
              <w:rPr>
                <w:rFonts w:ascii="宋体" w:hAnsi="宋体" w:eastAsia="仿宋_GB2312" w:cs="宋体"/>
                <w:color w:val="000000"/>
                <w:kern w:val="0"/>
                <w:sz w:val="24"/>
              </w:rPr>
            </w:pPr>
          </w:p>
        </w:tc>
        <w:tc>
          <w:tcPr>
            <w:tcW w:w="2325" w:type="dxa"/>
            <w:gridSpan w:val="2"/>
            <w:tcBorders>
              <w:top w:val="single" w:color="000000" w:sz="8" w:space="0"/>
              <w:left w:val="nil"/>
              <w:bottom w:val="single" w:color="000000" w:sz="8" w:space="0"/>
              <w:right w:val="nil"/>
            </w:tcBorders>
            <w:noWrap w:val="0"/>
            <w:vAlign w:val="center"/>
          </w:tcPr>
          <w:p w14:paraId="20E7E6E7">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电子邮箱</w:t>
            </w:r>
          </w:p>
        </w:tc>
        <w:tc>
          <w:tcPr>
            <w:tcW w:w="2293" w:type="dxa"/>
            <w:gridSpan w:val="2"/>
            <w:tcBorders>
              <w:top w:val="single" w:color="000000" w:sz="8" w:space="0"/>
              <w:left w:val="single" w:color="auto" w:sz="8" w:space="0"/>
              <w:bottom w:val="single" w:color="000000" w:sz="8" w:space="0"/>
              <w:right w:val="single" w:color="000000" w:sz="8" w:space="0"/>
            </w:tcBorders>
            <w:noWrap w:val="0"/>
            <w:vAlign w:val="center"/>
          </w:tcPr>
          <w:p w14:paraId="2E3C0030">
            <w:pPr>
              <w:widowControl/>
              <w:jc w:val="center"/>
              <w:rPr>
                <w:rFonts w:ascii="宋体" w:hAnsi="宋体" w:eastAsia="仿宋_GB2312" w:cs="宋体"/>
                <w:color w:val="000000"/>
                <w:kern w:val="0"/>
                <w:sz w:val="24"/>
              </w:rPr>
            </w:pPr>
          </w:p>
        </w:tc>
      </w:tr>
      <w:tr w14:paraId="419C0117">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1EEFBC1F">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现工作单位及职务</w:t>
            </w:r>
          </w:p>
        </w:tc>
        <w:tc>
          <w:tcPr>
            <w:tcW w:w="3424" w:type="dxa"/>
            <w:gridSpan w:val="5"/>
            <w:tcBorders>
              <w:top w:val="single" w:color="000000" w:sz="8" w:space="0"/>
              <w:left w:val="nil"/>
              <w:bottom w:val="single" w:color="000000" w:sz="8" w:space="0"/>
              <w:right w:val="single" w:color="000000" w:sz="8" w:space="0"/>
            </w:tcBorders>
            <w:noWrap w:val="0"/>
            <w:vAlign w:val="center"/>
          </w:tcPr>
          <w:p w14:paraId="5211622B">
            <w:pPr>
              <w:widowControl/>
              <w:jc w:val="left"/>
              <w:rPr>
                <w:rFonts w:ascii="宋体" w:hAnsi="宋体" w:eastAsia="仿宋_GB2312" w:cs="宋体"/>
                <w:color w:val="000000"/>
                <w:kern w:val="0"/>
                <w:sz w:val="18"/>
                <w:szCs w:val="18"/>
              </w:rPr>
            </w:pPr>
          </w:p>
        </w:tc>
        <w:tc>
          <w:tcPr>
            <w:tcW w:w="2325" w:type="dxa"/>
            <w:gridSpan w:val="2"/>
            <w:tcBorders>
              <w:top w:val="single" w:color="000000" w:sz="8" w:space="0"/>
              <w:left w:val="nil"/>
              <w:bottom w:val="single" w:color="000000" w:sz="8" w:space="0"/>
              <w:right w:val="single" w:color="000000" w:sz="8" w:space="0"/>
            </w:tcBorders>
            <w:noWrap w:val="0"/>
            <w:vAlign w:val="center"/>
          </w:tcPr>
          <w:p w14:paraId="68ED8910">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用工</w:t>
            </w:r>
            <w:r>
              <w:rPr>
                <w:rFonts w:ascii="宋体" w:hAnsi="宋体" w:eastAsia="仿宋_GB2312" w:cs="宋体"/>
                <w:color w:val="000000"/>
                <w:kern w:val="0"/>
                <w:sz w:val="24"/>
              </w:rPr>
              <w:t>形式</w:t>
            </w:r>
          </w:p>
        </w:tc>
        <w:tc>
          <w:tcPr>
            <w:tcW w:w="2293" w:type="dxa"/>
            <w:gridSpan w:val="2"/>
            <w:tcBorders>
              <w:top w:val="single" w:color="000000" w:sz="8" w:space="0"/>
              <w:left w:val="nil"/>
              <w:bottom w:val="single" w:color="000000" w:sz="8" w:space="0"/>
              <w:right w:val="single" w:color="000000" w:sz="8" w:space="0"/>
            </w:tcBorders>
            <w:noWrap w:val="0"/>
            <w:vAlign w:val="center"/>
          </w:tcPr>
          <w:p w14:paraId="78024866">
            <w:pPr>
              <w:widowControl/>
              <w:jc w:val="left"/>
              <w:rPr>
                <w:rFonts w:ascii="宋体" w:hAnsi="宋体" w:eastAsia="仿宋_GB2312" w:cs="宋体"/>
                <w:color w:val="000000"/>
                <w:kern w:val="0"/>
                <w:sz w:val="18"/>
                <w:szCs w:val="18"/>
              </w:rPr>
            </w:pPr>
            <w:r>
              <w:rPr>
                <w:rFonts w:hint="eastAsia" w:ascii="宋体" w:hAnsi="宋体" w:eastAsia="仿宋_GB2312" w:cs="宋体"/>
                <w:color w:val="000000"/>
                <w:kern w:val="0"/>
                <w:sz w:val="18"/>
                <w:szCs w:val="18"/>
              </w:rPr>
              <w:t>□正式用工/□劳务派遣/</w:t>
            </w:r>
          </w:p>
          <w:p w14:paraId="5166E2BE">
            <w:pPr>
              <w:widowControl/>
              <w:jc w:val="left"/>
              <w:rPr>
                <w:rFonts w:ascii="宋体" w:hAnsi="宋体" w:eastAsia="仿宋_GB2312" w:cs="宋体"/>
                <w:color w:val="000000"/>
                <w:kern w:val="0"/>
                <w:sz w:val="18"/>
                <w:szCs w:val="18"/>
              </w:rPr>
            </w:pPr>
            <w:r>
              <w:rPr>
                <w:rFonts w:hint="eastAsia" w:ascii="宋体" w:hAnsi="宋体" w:eastAsia="仿宋_GB2312" w:cs="宋体"/>
                <w:color w:val="000000"/>
                <w:kern w:val="0"/>
                <w:sz w:val="18"/>
                <w:szCs w:val="18"/>
              </w:rPr>
              <w:t>□其他：</w:t>
            </w:r>
          </w:p>
        </w:tc>
      </w:tr>
      <w:tr w14:paraId="758935CE">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629AFBD3">
            <w:pPr>
              <w:widowControl/>
              <w:jc w:val="center"/>
              <w:rPr>
                <w:rFonts w:hint="eastAsia" w:ascii="宋体" w:hAnsi="宋体" w:eastAsia="仿宋_GB2312" w:cs="宋体"/>
                <w:color w:val="000000"/>
                <w:kern w:val="0"/>
                <w:sz w:val="24"/>
                <w:lang w:eastAsia="zh-CN"/>
              </w:rPr>
            </w:pPr>
            <w:r>
              <w:rPr>
                <w:rFonts w:hint="eastAsia" w:ascii="宋体" w:hAnsi="宋体" w:eastAsia="仿宋_GB2312" w:cs="宋体"/>
                <w:color w:val="000000"/>
                <w:kern w:val="0"/>
                <w:sz w:val="24"/>
              </w:rPr>
              <w:t>派遣单位</w:t>
            </w:r>
            <w:r>
              <w:rPr>
                <w:rFonts w:hint="eastAsia" w:ascii="宋体" w:hAnsi="宋体" w:eastAsia="仿宋_GB2312" w:cs="宋体"/>
                <w:color w:val="000000"/>
                <w:kern w:val="0"/>
                <w:sz w:val="24"/>
                <w:lang w:eastAsia="zh-CN"/>
              </w:rPr>
              <w:t>名称</w:t>
            </w:r>
          </w:p>
        </w:tc>
        <w:tc>
          <w:tcPr>
            <w:tcW w:w="8042" w:type="dxa"/>
            <w:gridSpan w:val="9"/>
            <w:tcBorders>
              <w:top w:val="single" w:color="000000" w:sz="8" w:space="0"/>
              <w:left w:val="nil"/>
              <w:bottom w:val="single" w:color="000000" w:sz="8" w:space="0"/>
              <w:right w:val="single" w:color="000000" w:sz="8" w:space="0"/>
            </w:tcBorders>
            <w:noWrap w:val="0"/>
            <w:vAlign w:val="center"/>
          </w:tcPr>
          <w:p w14:paraId="0C752C99">
            <w:pPr>
              <w:widowControl/>
              <w:ind w:right="90" w:firstLine="90" w:firstLineChars="50"/>
              <w:jc w:val="right"/>
              <w:rPr>
                <w:rFonts w:ascii="宋体" w:hAnsi="宋体" w:eastAsia="仿宋_GB2312" w:cs="宋体"/>
                <w:color w:val="000000"/>
                <w:kern w:val="0"/>
                <w:sz w:val="24"/>
              </w:rPr>
            </w:pPr>
            <w:r>
              <w:rPr>
                <w:rFonts w:hint="eastAsia" w:ascii="宋体" w:hAnsi="宋体" w:eastAsia="仿宋_GB2312" w:cs="宋体"/>
                <w:color w:val="000000"/>
                <w:kern w:val="0"/>
                <w:sz w:val="18"/>
                <w:szCs w:val="18"/>
              </w:rPr>
              <w:t>(</w:t>
            </w:r>
            <w:r>
              <w:rPr>
                <w:rFonts w:hint="eastAsia" w:ascii="宋体" w:hAnsi="宋体" w:eastAsia="仿宋_GB2312" w:cs="宋体"/>
                <w:color w:val="000000"/>
                <w:sz w:val="18"/>
                <w:szCs w:val="18"/>
              </w:rPr>
              <w:t>如为劳务派遣人员，请填写</w:t>
            </w:r>
            <w:r>
              <w:rPr>
                <w:rFonts w:hint="eastAsia" w:ascii="宋体" w:hAnsi="宋体" w:eastAsia="仿宋_GB2312" w:cs="宋体"/>
                <w:color w:val="000000"/>
                <w:sz w:val="18"/>
                <w:szCs w:val="18"/>
                <w:lang w:eastAsia="zh-CN"/>
              </w:rPr>
              <w:t>此项</w:t>
            </w:r>
            <w:r>
              <w:rPr>
                <w:rFonts w:ascii="宋体" w:hAnsi="宋体" w:eastAsia="仿宋_GB2312" w:cs="宋体"/>
                <w:color w:val="000000"/>
                <w:kern w:val="0"/>
                <w:sz w:val="18"/>
                <w:szCs w:val="18"/>
              </w:rPr>
              <w:t>)</w:t>
            </w:r>
          </w:p>
        </w:tc>
      </w:tr>
      <w:tr w14:paraId="174525BB">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099C6625">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参加工作年限</w:t>
            </w:r>
          </w:p>
        </w:tc>
        <w:tc>
          <w:tcPr>
            <w:tcW w:w="3424" w:type="dxa"/>
            <w:gridSpan w:val="5"/>
            <w:tcBorders>
              <w:top w:val="single" w:color="000000" w:sz="8" w:space="0"/>
              <w:left w:val="nil"/>
              <w:bottom w:val="single" w:color="000000" w:sz="8" w:space="0"/>
              <w:right w:val="nil"/>
            </w:tcBorders>
            <w:noWrap w:val="0"/>
            <w:vAlign w:val="center"/>
          </w:tcPr>
          <w:p w14:paraId="02C0FBC4">
            <w:pPr>
              <w:widowControl/>
              <w:jc w:val="center"/>
              <w:rPr>
                <w:rFonts w:ascii="宋体" w:hAnsi="宋体" w:eastAsia="仿宋_GB2312" w:cs="宋体"/>
                <w:color w:val="000000"/>
                <w:kern w:val="0"/>
                <w:sz w:val="24"/>
              </w:rPr>
            </w:pPr>
          </w:p>
        </w:tc>
        <w:tc>
          <w:tcPr>
            <w:tcW w:w="2325" w:type="dxa"/>
            <w:gridSpan w:val="2"/>
            <w:tcBorders>
              <w:top w:val="single" w:color="000000" w:sz="8" w:space="0"/>
              <w:left w:val="single" w:color="auto" w:sz="8" w:space="0"/>
              <w:bottom w:val="single" w:color="000000" w:sz="8" w:space="0"/>
              <w:right w:val="single" w:color="000000" w:sz="8" w:space="0"/>
            </w:tcBorders>
            <w:noWrap w:val="0"/>
            <w:vAlign w:val="center"/>
          </w:tcPr>
          <w:p w14:paraId="6DBBDE03">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从事本专业年限</w:t>
            </w:r>
          </w:p>
        </w:tc>
        <w:tc>
          <w:tcPr>
            <w:tcW w:w="2293" w:type="dxa"/>
            <w:gridSpan w:val="2"/>
            <w:tcBorders>
              <w:top w:val="single" w:color="000000" w:sz="8" w:space="0"/>
              <w:left w:val="nil"/>
              <w:bottom w:val="single" w:color="000000" w:sz="8" w:space="0"/>
              <w:right w:val="single" w:color="000000" w:sz="8" w:space="0"/>
            </w:tcBorders>
            <w:noWrap w:val="0"/>
            <w:vAlign w:val="center"/>
          </w:tcPr>
          <w:p w14:paraId="2476E8ED">
            <w:pPr>
              <w:widowControl/>
              <w:jc w:val="center"/>
              <w:rPr>
                <w:rFonts w:ascii="宋体" w:hAnsi="宋体" w:eastAsia="仿宋_GB2312" w:cs="宋体"/>
                <w:color w:val="000000"/>
                <w:kern w:val="0"/>
                <w:sz w:val="24"/>
              </w:rPr>
            </w:pPr>
          </w:p>
        </w:tc>
      </w:tr>
      <w:tr w14:paraId="4F857672">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5E34979D">
            <w:pPr>
              <w:widowControl/>
              <w:jc w:val="center"/>
              <w:rPr>
                <w:rFonts w:hint="eastAsia" w:ascii="宋体" w:hAnsi="宋体" w:eastAsia="仿宋_GB2312" w:cs="宋体"/>
                <w:color w:val="000000"/>
                <w:kern w:val="0"/>
                <w:sz w:val="24"/>
              </w:rPr>
            </w:pPr>
            <w:r>
              <w:rPr>
                <w:rFonts w:hint="eastAsia" w:ascii="宋体" w:hAnsi="宋体" w:eastAsia="仿宋_GB2312" w:cs="宋体"/>
                <w:color w:val="000000"/>
                <w:kern w:val="0"/>
                <w:sz w:val="24"/>
              </w:rPr>
              <w:t>专业技术资格</w:t>
            </w:r>
          </w:p>
          <w:p w14:paraId="5E8DCE0C">
            <w:pPr>
              <w:widowControl/>
              <w:jc w:val="center"/>
              <w:rPr>
                <w:rFonts w:ascii="宋体" w:hAnsi="宋体" w:eastAsia="仿宋_GB2312" w:cs="宋体"/>
                <w:color w:val="000000"/>
                <w:kern w:val="0"/>
                <w:sz w:val="24"/>
                <w:highlight w:val="yellow"/>
              </w:rPr>
            </w:pPr>
            <w:r>
              <w:rPr>
                <w:rFonts w:hint="eastAsia" w:ascii="宋体" w:hAnsi="宋体" w:eastAsia="仿宋_GB2312" w:cs="宋体"/>
                <w:color w:val="000000"/>
                <w:kern w:val="0"/>
                <w:sz w:val="24"/>
              </w:rPr>
              <w:t>及专业</w:t>
            </w:r>
          </w:p>
        </w:tc>
        <w:tc>
          <w:tcPr>
            <w:tcW w:w="3424" w:type="dxa"/>
            <w:gridSpan w:val="5"/>
            <w:tcBorders>
              <w:top w:val="single" w:color="000000" w:sz="8" w:space="0"/>
              <w:left w:val="nil"/>
              <w:bottom w:val="single" w:color="000000" w:sz="8" w:space="0"/>
              <w:right w:val="single" w:color="000000" w:sz="8" w:space="0"/>
            </w:tcBorders>
            <w:noWrap w:val="0"/>
            <w:vAlign w:val="center"/>
          </w:tcPr>
          <w:p w14:paraId="2546F424">
            <w:pPr>
              <w:widowControl/>
              <w:jc w:val="center"/>
              <w:rPr>
                <w:rFonts w:ascii="宋体" w:hAnsi="宋体" w:eastAsia="仿宋_GB2312" w:cs="宋体"/>
                <w:color w:val="000000"/>
                <w:kern w:val="0"/>
                <w:sz w:val="24"/>
                <w:highlight w:val="yellow"/>
              </w:rPr>
            </w:pPr>
          </w:p>
        </w:tc>
        <w:tc>
          <w:tcPr>
            <w:tcW w:w="2325" w:type="dxa"/>
            <w:gridSpan w:val="2"/>
            <w:tcBorders>
              <w:top w:val="single" w:color="000000" w:sz="8" w:space="0"/>
              <w:left w:val="nil"/>
              <w:bottom w:val="single" w:color="000000" w:sz="8" w:space="0"/>
              <w:right w:val="single" w:color="000000" w:sz="8" w:space="0"/>
            </w:tcBorders>
            <w:noWrap w:val="0"/>
            <w:vAlign w:val="center"/>
          </w:tcPr>
          <w:p w14:paraId="38EFCB57">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职业资格证书</w:t>
            </w:r>
          </w:p>
          <w:p w14:paraId="1B8F8B13">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及专业</w:t>
            </w:r>
          </w:p>
        </w:tc>
        <w:tc>
          <w:tcPr>
            <w:tcW w:w="2293" w:type="dxa"/>
            <w:gridSpan w:val="2"/>
            <w:tcBorders>
              <w:top w:val="single" w:color="000000" w:sz="8" w:space="0"/>
              <w:left w:val="nil"/>
              <w:bottom w:val="single" w:color="000000" w:sz="8" w:space="0"/>
              <w:right w:val="single" w:color="000000" w:sz="8" w:space="0"/>
            </w:tcBorders>
            <w:noWrap w:val="0"/>
            <w:vAlign w:val="center"/>
          </w:tcPr>
          <w:p w14:paraId="3CF1199B">
            <w:pPr>
              <w:widowControl/>
              <w:jc w:val="center"/>
              <w:rPr>
                <w:rFonts w:ascii="宋体" w:hAnsi="宋体" w:eastAsia="仿宋_GB2312" w:cs="宋体"/>
                <w:color w:val="000000"/>
                <w:kern w:val="0"/>
                <w:sz w:val="24"/>
              </w:rPr>
            </w:pPr>
          </w:p>
        </w:tc>
      </w:tr>
      <w:tr w14:paraId="1108BE93">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1F7B8ACC">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应聘岗位</w:t>
            </w:r>
          </w:p>
        </w:tc>
        <w:tc>
          <w:tcPr>
            <w:tcW w:w="3424" w:type="dxa"/>
            <w:gridSpan w:val="5"/>
            <w:tcBorders>
              <w:top w:val="single" w:color="000000" w:sz="8" w:space="0"/>
              <w:left w:val="nil"/>
              <w:bottom w:val="single" w:color="000000" w:sz="8" w:space="0"/>
              <w:right w:val="single" w:color="000000" w:sz="8" w:space="0"/>
            </w:tcBorders>
            <w:noWrap w:val="0"/>
            <w:vAlign w:val="center"/>
          </w:tcPr>
          <w:p w14:paraId="777D0CAE">
            <w:pPr>
              <w:widowControl/>
              <w:jc w:val="center"/>
              <w:rPr>
                <w:rFonts w:ascii="宋体" w:hAnsi="宋体" w:eastAsia="仿宋_GB2312" w:cs="宋体"/>
                <w:color w:val="000000"/>
                <w:kern w:val="0"/>
                <w:sz w:val="24"/>
                <w:highlight w:val="yellow"/>
              </w:rPr>
            </w:pPr>
          </w:p>
        </w:tc>
        <w:tc>
          <w:tcPr>
            <w:tcW w:w="2325" w:type="dxa"/>
            <w:gridSpan w:val="2"/>
            <w:tcBorders>
              <w:top w:val="single" w:color="000000" w:sz="8" w:space="0"/>
              <w:left w:val="nil"/>
              <w:bottom w:val="single" w:color="000000" w:sz="8" w:space="0"/>
              <w:right w:val="single" w:color="000000" w:sz="8" w:space="0"/>
            </w:tcBorders>
            <w:noWrap w:val="0"/>
            <w:vAlign w:val="center"/>
          </w:tcPr>
          <w:p w14:paraId="2AC4F7E8">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是否同意调剂岗位</w:t>
            </w:r>
          </w:p>
        </w:tc>
        <w:tc>
          <w:tcPr>
            <w:tcW w:w="2293" w:type="dxa"/>
            <w:gridSpan w:val="2"/>
            <w:tcBorders>
              <w:top w:val="single" w:color="000000" w:sz="8" w:space="0"/>
              <w:left w:val="nil"/>
              <w:bottom w:val="single" w:color="000000" w:sz="8" w:space="0"/>
              <w:right w:val="single" w:color="000000" w:sz="8" w:space="0"/>
            </w:tcBorders>
            <w:noWrap w:val="0"/>
            <w:vAlign w:val="center"/>
          </w:tcPr>
          <w:p w14:paraId="27BFAD8C">
            <w:pPr>
              <w:widowControl/>
              <w:jc w:val="center"/>
              <w:rPr>
                <w:rFonts w:ascii="宋体" w:hAnsi="宋体" w:eastAsia="仿宋_GB2312"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rPr>
              <w:t>是/□否</w:t>
            </w:r>
          </w:p>
        </w:tc>
      </w:tr>
      <w:tr w14:paraId="6F706CA8">
        <w:tblPrEx>
          <w:tblCellMar>
            <w:top w:w="0" w:type="dxa"/>
            <w:left w:w="108" w:type="dxa"/>
            <w:bottom w:w="0" w:type="dxa"/>
            <w:right w:w="108" w:type="dxa"/>
          </w:tblCellMar>
        </w:tblPrEx>
        <w:trPr>
          <w:cantSplit/>
          <w:trHeight w:val="2427"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771191E0">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学习经历</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top"/>
          </w:tcPr>
          <w:p w14:paraId="33A32DA4">
            <w:pPr>
              <w:spacing w:line="300" w:lineRule="exact"/>
              <w:jc w:val="center"/>
              <w:rPr>
                <w:rFonts w:ascii="宋体" w:hAnsi="宋体" w:eastAsia="仿宋_GB2312" w:cs="宋体"/>
                <w:b/>
                <w:kern w:val="0"/>
                <w:sz w:val="24"/>
              </w:rPr>
            </w:pPr>
          </w:p>
          <w:p w14:paraId="26FF6C68">
            <w:pPr>
              <w:spacing w:line="300" w:lineRule="exact"/>
              <w:jc w:val="center"/>
              <w:rPr>
                <w:rFonts w:ascii="仿宋_GB2312" w:hAnsi="宋体" w:eastAsia="仿宋_GB2312" w:cs="宋体"/>
                <w:b/>
                <w:kern w:val="0"/>
                <w:sz w:val="24"/>
              </w:rPr>
            </w:pPr>
            <w:r>
              <w:rPr>
                <w:rFonts w:hint="eastAsia" w:ascii="仿宋_GB2312" w:hAnsi="宋体" w:eastAsia="仿宋_GB2312" w:cs="宋体"/>
                <w:b/>
                <w:kern w:val="0"/>
                <w:sz w:val="24"/>
              </w:rPr>
              <w:t>请从高中阶段开始填写，若无学历/学位需注明</w:t>
            </w:r>
          </w:p>
          <w:p w14:paraId="7DE3FB12">
            <w:pPr>
              <w:spacing w:line="300" w:lineRule="exact"/>
              <w:jc w:val="center"/>
              <w:rPr>
                <w:rFonts w:ascii="仿宋_GB2312" w:hAnsi="宋体" w:eastAsia="仿宋_GB2312" w:cs="宋体"/>
                <w:b/>
                <w:kern w:val="0"/>
                <w:sz w:val="24"/>
              </w:rPr>
            </w:pPr>
            <w:r>
              <w:rPr>
                <w:rFonts w:hint="eastAsia" w:ascii="仿宋_GB2312" w:hAnsi="宋体" w:eastAsia="仿宋_GB2312" w:cs="宋体"/>
                <w:b/>
                <w:kern w:val="0"/>
                <w:sz w:val="24"/>
              </w:rPr>
              <w:t>起止时间、毕业院校、所学专业、学历/学位、在职/全日制：</w:t>
            </w:r>
          </w:p>
          <w:p w14:paraId="67F60EBD">
            <w:pPr>
              <w:widowControl/>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例：2003.09-2006.07  XX中学  高中/无学位                     全日制</w:t>
            </w:r>
          </w:p>
          <w:p w14:paraId="0902E52F">
            <w:pPr>
              <w:widowControl/>
              <w:ind w:firstLine="720" w:firstLineChars="300"/>
              <w:rPr>
                <w:rFonts w:hint="eastAsia" w:ascii="仿宋_GB2312" w:hAnsi="宋体" w:eastAsia="仿宋_GB2312" w:cs="宋体"/>
                <w:kern w:val="0"/>
                <w:sz w:val="24"/>
              </w:rPr>
            </w:pPr>
            <w:r>
              <w:rPr>
                <w:rFonts w:hint="eastAsia" w:ascii="仿宋_GB2312" w:hAnsi="宋体" w:eastAsia="仿宋_GB2312" w:cs="宋体"/>
                <w:kern w:val="0"/>
                <w:sz w:val="24"/>
              </w:rPr>
              <w:t>2006.09-2010.07  XX大学  XXX专业  大学本科/XX学士       全日制</w:t>
            </w:r>
          </w:p>
          <w:p w14:paraId="2ABFAA08">
            <w:pPr>
              <w:widowControl/>
              <w:ind w:firstLine="720" w:firstLineChars="300"/>
              <w:rPr>
                <w:rFonts w:ascii="宋体" w:hAnsi="宋体" w:eastAsia="仿宋_GB2312" w:cs="宋体"/>
                <w:color w:val="000000"/>
                <w:kern w:val="0"/>
                <w:sz w:val="32"/>
                <w:szCs w:val="18"/>
              </w:rPr>
            </w:pPr>
            <w:r>
              <w:rPr>
                <w:rFonts w:hint="eastAsia" w:ascii="仿宋_GB2312" w:hAnsi="宋体" w:eastAsia="仿宋_GB2312" w:cs="宋体"/>
                <w:kern w:val="0"/>
                <w:sz w:val="24"/>
              </w:rPr>
              <w:t xml:space="preserve">2010.09-2013.07  XX大学  XXX专业  无学历/硕士学位      </w:t>
            </w:r>
            <w:r>
              <w:rPr>
                <w:rFonts w:hint="eastAsia" w:ascii="仿宋_GB2312" w:hAnsi="宋体" w:eastAsia="仿宋_GB2312" w:cs="宋体"/>
                <w:kern w:val="0"/>
                <w:sz w:val="24"/>
                <w:lang w:val="en-US" w:eastAsia="zh-CN"/>
              </w:rPr>
              <w:t xml:space="preserve">  </w:t>
            </w:r>
            <w:r>
              <w:rPr>
                <w:rFonts w:hint="eastAsia" w:ascii="仿宋_GB2312" w:hAnsi="宋体" w:eastAsia="仿宋_GB2312" w:cs="宋体"/>
                <w:kern w:val="0"/>
                <w:sz w:val="24"/>
              </w:rPr>
              <w:t>在职</w:t>
            </w:r>
          </w:p>
        </w:tc>
      </w:tr>
      <w:tr w14:paraId="6609355C">
        <w:tblPrEx>
          <w:tblCellMar>
            <w:top w:w="0" w:type="dxa"/>
            <w:left w:w="108" w:type="dxa"/>
            <w:bottom w:w="0" w:type="dxa"/>
            <w:right w:w="108" w:type="dxa"/>
          </w:tblCellMar>
        </w:tblPrEx>
        <w:trPr>
          <w:cantSplit/>
          <w:trHeight w:val="1751"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11996E25">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获奖情况</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top"/>
          </w:tcPr>
          <w:p w14:paraId="5B9D965F">
            <w:pPr>
              <w:widowControl/>
              <w:jc w:val="center"/>
              <w:rPr>
                <w:rFonts w:ascii="宋体" w:hAnsi="宋体" w:eastAsia="仿宋_GB2312" w:cs="宋体"/>
                <w:color w:val="000000"/>
                <w:kern w:val="0"/>
                <w:sz w:val="24"/>
              </w:rPr>
            </w:pPr>
          </w:p>
          <w:p w14:paraId="767F3543">
            <w:pPr>
              <w:widowControl/>
              <w:jc w:val="center"/>
              <w:rPr>
                <w:rFonts w:ascii="宋体" w:hAnsi="宋体" w:eastAsia="仿宋_GB2312" w:cs="宋体"/>
                <w:color w:val="000000"/>
                <w:kern w:val="0"/>
                <w:sz w:val="24"/>
              </w:rPr>
            </w:pPr>
          </w:p>
          <w:p w14:paraId="43EC06F1">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请列举与专业相关的获奖情况，</w:t>
            </w:r>
          </w:p>
          <w:p w14:paraId="041D9EA8">
            <w:pPr>
              <w:widowControl/>
              <w:jc w:val="center"/>
              <w:rPr>
                <w:rFonts w:ascii="宋体" w:hAnsi="宋体" w:eastAsia="仿宋_GB2312" w:cs="宋体"/>
                <w:color w:val="000000"/>
                <w:kern w:val="0"/>
                <w:sz w:val="32"/>
                <w:szCs w:val="18"/>
              </w:rPr>
            </w:pPr>
            <w:r>
              <w:rPr>
                <w:rFonts w:hint="eastAsia" w:ascii="宋体" w:hAnsi="宋体" w:eastAsia="仿宋_GB2312" w:cs="宋体"/>
                <w:color w:val="000000"/>
                <w:kern w:val="0"/>
                <w:sz w:val="24"/>
              </w:rPr>
              <w:t>注明获奖名称、奖项级别、获奖时间、证书颁发部门等信息</w:t>
            </w:r>
          </w:p>
        </w:tc>
      </w:tr>
      <w:tr w14:paraId="0DDC13D3">
        <w:tblPrEx>
          <w:tblCellMar>
            <w:top w:w="0" w:type="dxa"/>
            <w:left w:w="108" w:type="dxa"/>
            <w:bottom w:w="0" w:type="dxa"/>
            <w:right w:w="108" w:type="dxa"/>
          </w:tblCellMar>
        </w:tblPrEx>
        <w:trPr>
          <w:cantSplit/>
          <w:trHeight w:val="1475"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6F60152E">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惩处情况</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center"/>
          </w:tcPr>
          <w:p w14:paraId="0D62EF3C">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请列举惩处情况，没有写“无”</w:t>
            </w:r>
          </w:p>
        </w:tc>
      </w:tr>
      <w:tr w14:paraId="49ED4C53">
        <w:tblPrEx>
          <w:tblCellMar>
            <w:top w:w="0" w:type="dxa"/>
            <w:left w:w="108" w:type="dxa"/>
            <w:bottom w:w="0" w:type="dxa"/>
            <w:right w:w="108" w:type="dxa"/>
          </w:tblCellMar>
        </w:tblPrEx>
        <w:trPr>
          <w:trHeight w:val="6551"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691D9E18">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工作经历</w:t>
            </w:r>
          </w:p>
          <w:p w14:paraId="13B14F65">
            <w:pPr>
              <w:widowControl/>
              <w:jc w:val="center"/>
              <w:rPr>
                <w:rFonts w:ascii="宋体" w:hAnsi="宋体" w:eastAsia="仿宋_GB2312" w:cs="宋体"/>
                <w:color w:val="000000"/>
                <w:kern w:val="0"/>
                <w:sz w:val="22"/>
                <w:szCs w:val="22"/>
              </w:rPr>
            </w:pPr>
            <w:r>
              <w:rPr>
                <w:rFonts w:hint="eastAsia" w:ascii="宋体" w:hAnsi="宋体" w:eastAsia="仿宋_GB2312" w:cs="宋体"/>
                <w:color w:val="000000"/>
                <w:kern w:val="0"/>
                <w:sz w:val="24"/>
              </w:rPr>
              <w:t>及业绩</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top"/>
          </w:tcPr>
          <w:p w14:paraId="4E54EDC4">
            <w:pPr>
              <w:widowControl/>
              <w:spacing w:line="300" w:lineRule="exact"/>
              <w:jc w:val="left"/>
              <w:rPr>
                <w:rFonts w:ascii="宋体" w:hAnsi="宋体" w:eastAsia="仿宋_GB2312" w:cs="宋体"/>
                <w:color w:val="000000"/>
                <w:kern w:val="0"/>
                <w:sz w:val="32"/>
                <w:szCs w:val="18"/>
              </w:rPr>
            </w:pPr>
          </w:p>
          <w:p w14:paraId="3DA6ACD6">
            <w:pPr>
              <w:spacing w:line="300" w:lineRule="exact"/>
              <w:jc w:val="left"/>
              <w:rPr>
                <w:rFonts w:ascii="仿宋_GB2312" w:hAnsi="宋体" w:eastAsia="仿宋_GB2312" w:cs="宋体"/>
                <w:b/>
                <w:kern w:val="0"/>
                <w:sz w:val="24"/>
              </w:rPr>
            </w:pPr>
            <w:r>
              <w:rPr>
                <w:rFonts w:hint="eastAsia" w:ascii="仿宋_GB2312" w:hAnsi="宋体" w:eastAsia="仿宋_GB2312" w:cs="宋体"/>
                <w:b/>
                <w:kern w:val="0"/>
                <w:sz w:val="24"/>
              </w:rPr>
              <w:t>从学校毕业后的正式工作经历开始填写</w:t>
            </w:r>
          </w:p>
          <w:p w14:paraId="48DB0601">
            <w:pPr>
              <w:spacing w:line="300" w:lineRule="exact"/>
              <w:jc w:val="left"/>
              <w:rPr>
                <w:rFonts w:ascii="仿宋_GB2312" w:hAnsi="宋体" w:eastAsia="仿宋_GB2312" w:cs="宋体"/>
                <w:b/>
                <w:kern w:val="0"/>
                <w:sz w:val="24"/>
              </w:rPr>
            </w:pPr>
            <w:r>
              <w:rPr>
                <w:rFonts w:hint="eastAsia" w:ascii="仿宋_GB2312" w:hAnsi="宋体" w:eastAsia="仿宋_GB2312" w:cs="宋体"/>
                <w:b/>
                <w:kern w:val="0"/>
                <w:sz w:val="24"/>
              </w:rPr>
              <w:t>起止时间、工作单位(</w:t>
            </w:r>
            <w:r>
              <w:rPr>
                <w:rFonts w:hint="eastAsia" w:ascii="仿宋_GB2312" w:hAnsi="宋体" w:eastAsia="仿宋_GB2312" w:cs="宋体"/>
                <w:b/>
                <w:color w:val="FF0000"/>
                <w:kern w:val="0"/>
                <w:sz w:val="24"/>
              </w:rPr>
              <w:t>与单位公章一致</w:t>
            </w:r>
            <w:r>
              <w:rPr>
                <w:rFonts w:hint="eastAsia" w:ascii="仿宋_GB2312" w:hAnsi="宋体" w:eastAsia="仿宋_GB2312" w:cs="宋体"/>
                <w:b/>
                <w:kern w:val="0"/>
                <w:sz w:val="24"/>
              </w:rPr>
              <w:t>)及任职部门、岗位</w:t>
            </w:r>
          </w:p>
          <w:p w14:paraId="322316A8">
            <w:pPr>
              <w:spacing w:line="300" w:lineRule="exact"/>
              <w:jc w:val="left"/>
              <w:rPr>
                <w:rFonts w:ascii="仿宋_GB2312" w:hAnsi="宋体" w:eastAsia="仿宋_GB2312" w:cs="宋体"/>
                <w:b/>
                <w:kern w:val="0"/>
                <w:sz w:val="24"/>
              </w:rPr>
            </w:pPr>
            <w:r>
              <w:rPr>
                <w:rFonts w:hint="eastAsia" w:ascii="仿宋_GB2312" w:hAnsi="宋体" w:eastAsia="仿宋_GB2312" w:cs="宋体"/>
                <w:b/>
                <w:kern w:val="0"/>
                <w:sz w:val="24"/>
              </w:rPr>
              <w:t>工作经历填写要求“无缝衔接”</w:t>
            </w:r>
          </w:p>
          <w:p w14:paraId="51E51A73">
            <w:pPr>
              <w:spacing w:line="300" w:lineRule="exact"/>
              <w:jc w:val="left"/>
              <w:rPr>
                <w:rFonts w:ascii="仿宋_GB2312" w:hAnsi="宋体" w:eastAsia="仿宋_GB2312" w:cs="宋体"/>
                <w:b/>
                <w:kern w:val="0"/>
                <w:sz w:val="24"/>
              </w:rPr>
            </w:pPr>
            <w:r>
              <w:rPr>
                <w:rFonts w:hint="eastAsia" w:ascii="仿宋_GB2312" w:hAnsi="宋体" w:eastAsia="仿宋_GB2312" w:cs="宋体"/>
                <w:b/>
                <w:kern w:val="0"/>
                <w:sz w:val="24"/>
              </w:rPr>
              <w:t>工作内容简介或业绩描述另起一行填写</w:t>
            </w:r>
          </w:p>
          <w:p w14:paraId="080A14B3">
            <w:pPr>
              <w:spacing w:line="300" w:lineRule="exact"/>
              <w:rPr>
                <w:rFonts w:ascii="仿宋_GB2312" w:hAnsi="宋体" w:eastAsia="仿宋_GB2312" w:cs="宋体"/>
                <w:kern w:val="0"/>
                <w:sz w:val="24"/>
              </w:rPr>
            </w:pPr>
            <w:r>
              <w:rPr>
                <w:rFonts w:hint="eastAsia" w:ascii="仿宋_GB2312" w:hAnsi="宋体" w:eastAsia="仿宋_GB2312" w:cs="宋体"/>
                <w:kern w:val="0"/>
                <w:sz w:val="24"/>
              </w:rPr>
              <w:t>例：</w:t>
            </w:r>
          </w:p>
          <w:p w14:paraId="21F8289E">
            <w:pPr>
              <w:spacing w:line="300" w:lineRule="exact"/>
              <w:rPr>
                <w:rFonts w:ascii="仿宋_GB2312" w:hAnsi="宋体" w:eastAsia="仿宋_GB2312" w:cs="宋体"/>
                <w:kern w:val="0"/>
                <w:sz w:val="24"/>
              </w:rPr>
            </w:pPr>
            <w:r>
              <w:rPr>
                <w:rFonts w:hint="eastAsia" w:ascii="仿宋_GB2312" w:hAnsi="宋体" w:eastAsia="仿宋_GB2312" w:cs="宋体"/>
                <w:kern w:val="0"/>
                <w:sz w:val="24"/>
              </w:rPr>
              <w:t>2013.07-2014.05  XX单位  XXXX部门  XXX职务</w:t>
            </w:r>
          </w:p>
          <w:p w14:paraId="3D887CFD">
            <w:pPr>
              <w:spacing w:line="300" w:lineRule="exact"/>
              <w:rPr>
                <w:rFonts w:ascii="仿宋_GB2312" w:hAnsi="宋体" w:eastAsia="仿宋_GB2312" w:cs="宋体"/>
                <w:kern w:val="0"/>
                <w:sz w:val="24"/>
              </w:rPr>
            </w:pPr>
            <w:r>
              <w:rPr>
                <w:rFonts w:hint="eastAsia" w:ascii="仿宋_GB2312" w:hAnsi="宋体" w:eastAsia="仿宋_GB2312" w:cs="宋体"/>
                <w:kern w:val="0"/>
                <w:sz w:val="24"/>
              </w:rPr>
              <w:t>期间，主要负责……，完成了……</w:t>
            </w:r>
          </w:p>
          <w:p w14:paraId="7A8A84D4">
            <w:pPr>
              <w:spacing w:line="300" w:lineRule="exact"/>
              <w:rPr>
                <w:rFonts w:ascii="仿宋_GB2312" w:hAnsi="宋体" w:eastAsia="仿宋_GB2312" w:cs="宋体"/>
                <w:kern w:val="0"/>
                <w:sz w:val="24"/>
              </w:rPr>
            </w:pPr>
          </w:p>
          <w:p w14:paraId="0E9DBFF9">
            <w:pPr>
              <w:spacing w:line="300" w:lineRule="exact"/>
              <w:rPr>
                <w:rFonts w:ascii="仿宋_GB2312" w:hAnsi="宋体" w:eastAsia="仿宋_GB2312" w:cs="宋体"/>
                <w:kern w:val="0"/>
                <w:sz w:val="24"/>
              </w:rPr>
            </w:pPr>
            <w:r>
              <w:rPr>
                <w:rFonts w:hint="eastAsia" w:ascii="仿宋_GB2312" w:hAnsi="宋体" w:eastAsia="仿宋_GB2312" w:cs="宋体"/>
                <w:kern w:val="0"/>
                <w:sz w:val="24"/>
              </w:rPr>
              <w:t>2014.06-2015.08  XX单位  XXXX部门  XXX职务</w:t>
            </w:r>
          </w:p>
          <w:p w14:paraId="0377D198">
            <w:pPr>
              <w:spacing w:line="300" w:lineRule="exact"/>
              <w:rPr>
                <w:rFonts w:ascii="仿宋_GB2312" w:hAnsi="宋体" w:eastAsia="仿宋_GB2312" w:cs="宋体"/>
                <w:kern w:val="0"/>
                <w:sz w:val="24"/>
              </w:rPr>
            </w:pPr>
            <w:r>
              <w:rPr>
                <w:rFonts w:hint="eastAsia" w:ascii="仿宋_GB2312" w:hAnsi="宋体" w:eastAsia="仿宋_GB2312" w:cs="宋体"/>
                <w:kern w:val="0"/>
                <w:sz w:val="24"/>
              </w:rPr>
              <w:t>期间，主要负责……，完成了……</w:t>
            </w:r>
          </w:p>
          <w:p w14:paraId="17EDE7A4">
            <w:pPr>
              <w:spacing w:line="300" w:lineRule="exact"/>
              <w:rPr>
                <w:rFonts w:ascii="仿宋_GB2312" w:hAnsi="宋体" w:eastAsia="仿宋_GB2312" w:cs="宋体"/>
                <w:kern w:val="0"/>
                <w:sz w:val="24"/>
              </w:rPr>
            </w:pPr>
          </w:p>
          <w:p w14:paraId="5C559334">
            <w:pPr>
              <w:widowControl/>
              <w:spacing w:line="300" w:lineRule="exact"/>
              <w:rPr>
                <w:rFonts w:ascii="仿宋_GB2312" w:hAnsi="宋体" w:eastAsia="仿宋_GB2312" w:cs="宋体"/>
                <w:kern w:val="0"/>
                <w:sz w:val="24"/>
              </w:rPr>
            </w:pPr>
            <w:r>
              <w:rPr>
                <w:rFonts w:hint="eastAsia" w:ascii="仿宋_GB2312" w:hAnsi="宋体" w:eastAsia="仿宋_GB2312" w:cs="宋体"/>
                <w:kern w:val="0"/>
                <w:sz w:val="24"/>
              </w:rPr>
              <w:t>2015.09-至今     XX单位  XXXX部门  XXX职务</w:t>
            </w:r>
          </w:p>
          <w:p w14:paraId="1C7941EE">
            <w:pPr>
              <w:widowControl/>
              <w:spacing w:line="300" w:lineRule="exact"/>
              <w:jc w:val="left"/>
              <w:rPr>
                <w:rFonts w:ascii="宋体" w:hAnsi="宋体" w:eastAsia="仿宋_GB2312" w:cs="宋体"/>
                <w:color w:val="000000"/>
                <w:kern w:val="0"/>
                <w:sz w:val="18"/>
                <w:szCs w:val="18"/>
              </w:rPr>
            </w:pPr>
            <w:r>
              <w:rPr>
                <w:rFonts w:hint="eastAsia" w:ascii="仿宋_GB2312" w:hAnsi="宋体" w:eastAsia="仿宋_GB2312" w:cs="宋体"/>
                <w:kern w:val="0"/>
                <w:sz w:val="24"/>
              </w:rPr>
              <w:t>期间，主要负责……，完成了……</w:t>
            </w:r>
          </w:p>
        </w:tc>
      </w:tr>
      <w:tr w14:paraId="10F5B9EF">
        <w:tblPrEx>
          <w:tblCellMar>
            <w:top w:w="0" w:type="dxa"/>
            <w:left w:w="108" w:type="dxa"/>
            <w:bottom w:w="0" w:type="dxa"/>
            <w:right w:w="108" w:type="dxa"/>
          </w:tblCellMar>
        </w:tblPrEx>
        <w:trPr>
          <w:trHeight w:val="567" w:hRule="exact"/>
          <w:jc w:val="center"/>
        </w:trPr>
        <w:tc>
          <w:tcPr>
            <w:tcW w:w="1526" w:type="dxa"/>
            <w:vMerge w:val="restart"/>
            <w:tcBorders>
              <w:top w:val="single" w:color="000000" w:sz="8" w:space="0"/>
              <w:left w:val="single" w:color="000000" w:sz="8" w:space="0"/>
              <w:bottom w:val="single" w:color="000000" w:sz="8" w:space="0"/>
              <w:right w:val="single" w:color="000000" w:sz="8" w:space="0"/>
            </w:tcBorders>
            <w:noWrap w:val="0"/>
            <w:vAlign w:val="center"/>
          </w:tcPr>
          <w:p w14:paraId="67996EF7">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家庭成员</w:t>
            </w:r>
          </w:p>
          <w:p w14:paraId="77D336E3">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情况</w:t>
            </w:r>
          </w:p>
        </w:tc>
        <w:tc>
          <w:tcPr>
            <w:tcW w:w="1030" w:type="dxa"/>
            <w:tcBorders>
              <w:top w:val="single" w:color="000000" w:sz="8" w:space="0"/>
              <w:left w:val="single" w:color="000000" w:sz="8" w:space="0"/>
              <w:bottom w:val="single" w:color="000000" w:sz="8" w:space="0"/>
              <w:right w:val="nil"/>
            </w:tcBorders>
            <w:noWrap w:val="0"/>
            <w:vAlign w:val="center"/>
          </w:tcPr>
          <w:p w14:paraId="5204C910">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姓  名</w:t>
            </w:r>
          </w:p>
        </w:tc>
        <w:tc>
          <w:tcPr>
            <w:tcW w:w="1035" w:type="dxa"/>
            <w:gridSpan w:val="2"/>
            <w:tcBorders>
              <w:top w:val="single" w:color="000000" w:sz="8" w:space="0"/>
              <w:left w:val="single" w:color="auto" w:sz="8" w:space="0"/>
              <w:bottom w:val="single" w:color="000000" w:sz="8" w:space="0"/>
              <w:right w:val="single" w:color="000000" w:sz="8" w:space="0"/>
            </w:tcBorders>
            <w:noWrap w:val="0"/>
            <w:vAlign w:val="center"/>
          </w:tcPr>
          <w:p w14:paraId="2FE4BB0F">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称  谓</w:t>
            </w:r>
          </w:p>
        </w:tc>
        <w:tc>
          <w:tcPr>
            <w:tcW w:w="1136" w:type="dxa"/>
            <w:gridSpan w:val="2"/>
            <w:tcBorders>
              <w:top w:val="single" w:color="000000" w:sz="8" w:space="0"/>
              <w:left w:val="nil"/>
              <w:bottom w:val="single" w:color="000000" w:sz="8" w:space="0"/>
              <w:right w:val="single" w:color="auto" w:sz="8" w:space="0"/>
            </w:tcBorders>
            <w:noWrap w:val="0"/>
            <w:vAlign w:val="center"/>
          </w:tcPr>
          <w:p w14:paraId="0C118062">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年  龄</w:t>
            </w:r>
          </w:p>
        </w:tc>
        <w:tc>
          <w:tcPr>
            <w:tcW w:w="5871" w:type="dxa"/>
            <w:gridSpan w:val="5"/>
            <w:tcBorders>
              <w:top w:val="single" w:color="000000" w:sz="8" w:space="0"/>
              <w:left w:val="nil"/>
              <w:bottom w:val="single" w:color="000000" w:sz="8" w:space="0"/>
              <w:right w:val="single" w:color="000000" w:sz="8" w:space="0"/>
            </w:tcBorders>
            <w:noWrap w:val="0"/>
            <w:vAlign w:val="center"/>
          </w:tcPr>
          <w:p w14:paraId="770D02C2">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所 在 单 位 及 职 务</w:t>
            </w:r>
          </w:p>
        </w:tc>
      </w:tr>
      <w:tr w14:paraId="5EEEA034">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6CA8D0B">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7AA5120F">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69C7AB2F">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21499E38">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75315063">
            <w:pPr>
              <w:widowControl/>
              <w:jc w:val="center"/>
              <w:rPr>
                <w:rFonts w:ascii="宋体" w:hAnsi="宋体" w:eastAsia="仿宋_GB2312" w:cs="宋体"/>
                <w:kern w:val="0"/>
                <w:sz w:val="18"/>
                <w:szCs w:val="18"/>
              </w:rPr>
            </w:pPr>
            <w:r>
              <w:rPr>
                <w:rFonts w:hint="eastAsia" w:ascii="宋体" w:hAnsi="宋体" w:eastAsia="仿宋_GB2312" w:cs="宋体"/>
                <w:kern w:val="0"/>
                <w:sz w:val="20"/>
                <w:szCs w:val="18"/>
              </w:rPr>
              <w:t>家庭成员包括父母、配偶、子女、配偶父母等</w:t>
            </w:r>
          </w:p>
        </w:tc>
      </w:tr>
      <w:tr w14:paraId="0CC213A0">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347301A">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664AAA1D">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220C67B6">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15FB90C3">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6F8D04EC">
            <w:pPr>
              <w:widowControl/>
              <w:jc w:val="center"/>
              <w:rPr>
                <w:rFonts w:ascii="宋体" w:hAnsi="宋体" w:eastAsia="仿宋_GB2312" w:cs="宋体"/>
                <w:color w:val="000000"/>
                <w:kern w:val="0"/>
                <w:sz w:val="18"/>
                <w:szCs w:val="18"/>
              </w:rPr>
            </w:pPr>
          </w:p>
        </w:tc>
      </w:tr>
      <w:tr w14:paraId="6D5BB864">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31FD976">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7856A926">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4D989AFE">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424D1362">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1350F7CA">
            <w:pPr>
              <w:widowControl/>
              <w:jc w:val="center"/>
              <w:rPr>
                <w:rFonts w:ascii="宋体" w:hAnsi="宋体" w:eastAsia="仿宋_GB2312" w:cs="宋体"/>
                <w:color w:val="000000"/>
                <w:kern w:val="0"/>
                <w:sz w:val="18"/>
                <w:szCs w:val="18"/>
              </w:rPr>
            </w:pPr>
          </w:p>
        </w:tc>
      </w:tr>
      <w:tr w14:paraId="6999F472">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B15F661">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5FD2B20C">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7966BBE9">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75966A54">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08E85A93">
            <w:pPr>
              <w:widowControl/>
              <w:jc w:val="center"/>
              <w:rPr>
                <w:rFonts w:ascii="宋体" w:hAnsi="宋体" w:eastAsia="仿宋_GB2312" w:cs="宋体"/>
                <w:color w:val="000000"/>
                <w:kern w:val="0"/>
                <w:sz w:val="18"/>
                <w:szCs w:val="18"/>
              </w:rPr>
            </w:pPr>
          </w:p>
        </w:tc>
      </w:tr>
      <w:tr w14:paraId="0CEE637C">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C9FB0C2">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75F0A083">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1D6B26F9">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1FF1C1D5">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64B89E52">
            <w:pPr>
              <w:widowControl/>
              <w:jc w:val="center"/>
              <w:rPr>
                <w:rFonts w:ascii="宋体" w:hAnsi="宋体" w:eastAsia="仿宋_GB2312" w:cs="宋体"/>
                <w:color w:val="000000"/>
                <w:kern w:val="0"/>
                <w:sz w:val="18"/>
                <w:szCs w:val="18"/>
              </w:rPr>
            </w:pPr>
          </w:p>
        </w:tc>
      </w:tr>
      <w:tr w14:paraId="7F6E33EA">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F284737">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7A0001EF">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0FF36D6B">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71141CB5">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30499739">
            <w:pPr>
              <w:widowControl/>
              <w:jc w:val="center"/>
              <w:rPr>
                <w:rFonts w:ascii="宋体" w:hAnsi="宋体" w:eastAsia="仿宋_GB2312" w:cs="宋体"/>
                <w:color w:val="000000"/>
                <w:kern w:val="0"/>
                <w:sz w:val="18"/>
                <w:szCs w:val="18"/>
              </w:rPr>
            </w:pPr>
          </w:p>
        </w:tc>
      </w:tr>
      <w:tr w14:paraId="6D35BE46">
        <w:tblPrEx>
          <w:tblCellMar>
            <w:top w:w="0" w:type="dxa"/>
            <w:left w:w="108" w:type="dxa"/>
            <w:bottom w:w="0" w:type="dxa"/>
            <w:right w:w="108" w:type="dxa"/>
          </w:tblCellMar>
        </w:tblPrEx>
        <w:trPr>
          <w:trHeight w:val="1298"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237589C7">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自我评价</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center"/>
          </w:tcPr>
          <w:p w14:paraId="7D7523FC">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请简单进行自我评价，包括性格特点、特长爱好、优缺点等</w:t>
            </w:r>
          </w:p>
        </w:tc>
      </w:tr>
      <w:tr w14:paraId="442EFE36">
        <w:tblPrEx>
          <w:tblCellMar>
            <w:top w:w="0" w:type="dxa"/>
            <w:left w:w="108" w:type="dxa"/>
            <w:bottom w:w="0" w:type="dxa"/>
            <w:right w:w="108" w:type="dxa"/>
          </w:tblCellMar>
        </w:tblPrEx>
        <w:trPr>
          <w:trHeight w:val="1845"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6666D5DF">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本人承诺</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center"/>
          </w:tcPr>
          <w:p w14:paraId="50B629DD">
            <w:pPr>
              <w:widowControl/>
              <w:ind w:firstLine="482" w:firstLineChars="200"/>
              <w:jc w:val="left"/>
              <w:rPr>
                <w:rFonts w:ascii="宋体" w:hAnsi="宋体" w:eastAsia="仿宋_GB2312" w:cs="宋体"/>
                <w:b/>
                <w:color w:val="000000"/>
                <w:kern w:val="0"/>
                <w:sz w:val="32"/>
                <w:szCs w:val="18"/>
              </w:rPr>
            </w:pPr>
            <w:r>
              <w:rPr>
                <w:rFonts w:hint="eastAsia" w:ascii="楷体_GB2312" w:hAnsi="宋体" w:eastAsia="楷体_GB2312" w:cs="宋体"/>
                <w:b/>
                <w:kern w:val="0"/>
                <w:sz w:val="24"/>
              </w:rPr>
              <w:t>本人承诺报名登记表填报的所有信息及提交的所有证件真实有效，如有虚假本人愿意承担一切后果</w:t>
            </w:r>
            <w:r>
              <w:rPr>
                <w:rFonts w:ascii="楷体_GB2312" w:hAnsi="宋体" w:eastAsia="楷体_GB2312" w:cs="宋体"/>
                <w:b/>
                <w:kern w:val="0"/>
                <w:sz w:val="24"/>
              </w:rPr>
              <w:t>及法律责任</w:t>
            </w:r>
            <w:r>
              <w:rPr>
                <w:rFonts w:hint="eastAsia" w:ascii="楷体_GB2312" w:hAnsi="宋体" w:eastAsia="楷体_GB2312" w:cs="宋体"/>
                <w:b/>
                <w:kern w:val="0"/>
                <w:sz w:val="24"/>
              </w:rPr>
              <w:t>。</w:t>
            </w:r>
            <w:r>
              <w:rPr>
                <w:rFonts w:hint="eastAsia" w:ascii="宋体" w:hAnsi="宋体" w:eastAsia="仿宋_GB2312" w:cs="宋体"/>
                <w:b/>
                <w:color w:val="000000"/>
                <w:kern w:val="0"/>
                <w:sz w:val="32"/>
                <w:szCs w:val="18"/>
              </w:rPr>
              <w:t xml:space="preserve">                                           </w:t>
            </w:r>
          </w:p>
          <w:p w14:paraId="0E9781E2">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32"/>
                <w:szCs w:val="18"/>
              </w:rPr>
              <w:t xml:space="preserve">      </w:t>
            </w:r>
            <w:r>
              <w:rPr>
                <w:rFonts w:hint="eastAsia" w:ascii="宋体" w:hAnsi="宋体" w:eastAsia="仿宋_GB2312" w:cs="宋体"/>
                <w:color w:val="000000"/>
                <w:kern w:val="0"/>
                <w:sz w:val="24"/>
              </w:rPr>
              <w:t>本人签名</w:t>
            </w:r>
            <w:r>
              <w:rPr>
                <w:rFonts w:hint="eastAsia" w:ascii="宋体" w:hAnsi="宋体" w:eastAsia="仿宋_GB2312" w:cs="宋体"/>
                <w:color w:val="000000"/>
                <w:kern w:val="0"/>
                <w:sz w:val="24"/>
                <w:lang w:eastAsia="zh-CN"/>
              </w:rPr>
              <w:t>（</w:t>
            </w:r>
            <w:r>
              <w:rPr>
                <w:rFonts w:hint="eastAsia" w:ascii="宋体" w:hAnsi="宋体" w:eastAsia="仿宋_GB2312" w:cs="宋体"/>
                <w:color w:val="000000"/>
                <w:kern w:val="0"/>
                <w:sz w:val="24"/>
                <w:lang w:val="en-US" w:eastAsia="zh-CN"/>
              </w:rPr>
              <w:t>手写</w:t>
            </w:r>
            <w:bookmarkStart w:id="1" w:name="_GoBack"/>
            <w:bookmarkEnd w:id="1"/>
            <w:r>
              <w:rPr>
                <w:rFonts w:hint="eastAsia" w:ascii="宋体" w:hAnsi="宋体" w:eastAsia="仿宋_GB2312" w:cs="宋体"/>
                <w:color w:val="000000"/>
                <w:kern w:val="0"/>
                <w:sz w:val="24"/>
                <w:lang w:eastAsia="zh-CN"/>
              </w:rPr>
              <w:t>）</w:t>
            </w:r>
            <w:r>
              <w:rPr>
                <w:rFonts w:hint="eastAsia" w:ascii="宋体" w:hAnsi="宋体" w:eastAsia="仿宋_GB2312" w:cs="宋体"/>
                <w:color w:val="000000"/>
                <w:kern w:val="0"/>
                <w:sz w:val="24"/>
              </w:rPr>
              <w:t xml:space="preserve">：  </w:t>
            </w:r>
          </w:p>
        </w:tc>
      </w:tr>
    </w:tbl>
    <w:p w14:paraId="11D89F6E">
      <w:pPr>
        <w:pStyle w:val="4"/>
        <w:jc w:val="center"/>
        <w:rPr>
          <w:rFonts w:hint="eastAsia" w:ascii="方正小标宋简体" w:eastAsia="方正小标宋简体"/>
          <w:sz w:val="40"/>
          <w:szCs w:val="28"/>
        </w:rPr>
      </w:pPr>
      <w:r>
        <w:rPr>
          <w:rFonts w:hint="eastAsia" w:eastAsia="仿宋_GB2312"/>
          <w:sz w:val="24"/>
        </w:rPr>
        <w:t>（此表限2页，不可超页）               填表时间：       年     月     日</w:t>
      </w:r>
    </w:p>
    <w:p w14:paraId="406C9C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FC0CE"/>
    <w:multiLevelType w:val="singleLevel"/>
    <w:tmpl w:val="891FC0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0MDZjM2U1OTAxNzY5Y2IzNmNlZGZmY2E3ZjM1NzMifQ=="/>
  </w:docVars>
  <w:rsids>
    <w:rsidRoot w:val="0205193A"/>
    <w:rsid w:val="00FA00A3"/>
    <w:rsid w:val="0103164E"/>
    <w:rsid w:val="01453039"/>
    <w:rsid w:val="0205193A"/>
    <w:rsid w:val="02BB1B67"/>
    <w:rsid w:val="02CB619B"/>
    <w:rsid w:val="02FA438B"/>
    <w:rsid w:val="045D5793"/>
    <w:rsid w:val="04D96D31"/>
    <w:rsid w:val="05EF13B7"/>
    <w:rsid w:val="070C5F9C"/>
    <w:rsid w:val="075F589E"/>
    <w:rsid w:val="09581E0B"/>
    <w:rsid w:val="097035F9"/>
    <w:rsid w:val="09E322B9"/>
    <w:rsid w:val="0B0F299D"/>
    <w:rsid w:val="0B896BF3"/>
    <w:rsid w:val="0BAA56BD"/>
    <w:rsid w:val="0CA20367"/>
    <w:rsid w:val="0D3A42C5"/>
    <w:rsid w:val="0F4320C5"/>
    <w:rsid w:val="0F476BAA"/>
    <w:rsid w:val="0FBE562E"/>
    <w:rsid w:val="10583483"/>
    <w:rsid w:val="10843537"/>
    <w:rsid w:val="12710C70"/>
    <w:rsid w:val="132A0CBC"/>
    <w:rsid w:val="134553FE"/>
    <w:rsid w:val="14F54FE3"/>
    <w:rsid w:val="16FC43CB"/>
    <w:rsid w:val="17FB4AE6"/>
    <w:rsid w:val="19076CD9"/>
    <w:rsid w:val="1945010D"/>
    <w:rsid w:val="19CC0BAA"/>
    <w:rsid w:val="19D13C3F"/>
    <w:rsid w:val="1A143941"/>
    <w:rsid w:val="1B264861"/>
    <w:rsid w:val="1C033E58"/>
    <w:rsid w:val="1C9F6277"/>
    <w:rsid w:val="1DE71CBE"/>
    <w:rsid w:val="1E6E6C9B"/>
    <w:rsid w:val="1F882FF2"/>
    <w:rsid w:val="1FAE2FA3"/>
    <w:rsid w:val="20D9162C"/>
    <w:rsid w:val="211865F8"/>
    <w:rsid w:val="237E0AFD"/>
    <w:rsid w:val="23D226FB"/>
    <w:rsid w:val="242F7EE0"/>
    <w:rsid w:val="26695200"/>
    <w:rsid w:val="2692687E"/>
    <w:rsid w:val="27C923FA"/>
    <w:rsid w:val="28C64B8B"/>
    <w:rsid w:val="292F44DF"/>
    <w:rsid w:val="2A021BF3"/>
    <w:rsid w:val="2A3D4BBA"/>
    <w:rsid w:val="2A9477E6"/>
    <w:rsid w:val="2B824D9A"/>
    <w:rsid w:val="2CB948E1"/>
    <w:rsid w:val="2CC53ABC"/>
    <w:rsid w:val="2E0C7407"/>
    <w:rsid w:val="2E4F2F2D"/>
    <w:rsid w:val="2EE23DA1"/>
    <w:rsid w:val="30486521"/>
    <w:rsid w:val="30732154"/>
    <w:rsid w:val="33E0082A"/>
    <w:rsid w:val="340B4A7F"/>
    <w:rsid w:val="35EF058A"/>
    <w:rsid w:val="36200CAA"/>
    <w:rsid w:val="36AF6890"/>
    <w:rsid w:val="3C1D466B"/>
    <w:rsid w:val="3C700C3E"/>
    <w:rsid w:val="3CD816D2"/>
    <w:rsid w:val="3DA16CAC"/>
    <w:rsid w:val="3DB646AE"/>
    <w:rsid w:val="3E80785E"/>
    <w:rsid w:val="3F395C5F"/>
    <w:rsid w:val="3FE91433"/>
    <w:rsid w:val="40502674"/>
    <w:rsid w:val="419D0727"/>
    <w:rsid w:val="43010C4F"/>
    <w:rsid w:val="43326C4D"/>
    <w:rsid w:val="446F68AC"/>
    <w:rsid w:val="44A72BFA"/>
    <w:rsid w:val="44FC7513"/>
    <w:rsid w:val="45240761"/>
    <w:rsid w:val="48681E22"/>
    <w:rsid w:val="4AF30DD3"/>
    <w:rsid w:val="4BC13264"/>
    <w:rsid w:val="4CCC5DBF"/>
    <w:rsid w:val="4E3715BC"/>
    <w:rsid w:val="4EB22E53"/>
    <w:rsid w:val="4F291DCE"/>
    <w:rsid w:val="4F9F566B"/>
    <w:rsid w:val="4FC73DD4"/>
    <w:rsid w:val="4FCB18AA"/>
    <w:rsid w:val="4FFC2ABD"/>
    <w:rsid w:val="50B60EBE"/>
    <w:rsid w:val="51C568F1"/>
    <w:rsid w:val="528079D5"/>
    <w:rsid w:val="544B649E"/>
    <w:rsid w:val="560C7921"/>
    <w:rsid w:val="56A872AA"/>
    <w:rsid w:val="580B2198"/>
    <w:rsid w:val="597436C4"/>
    <w:rsid w:val="59A246D5"/>
    <w:rsid w:val="5A8C5D9E"/>
    <w:rsid w:val="5BA94302"/>
    <w:rsid w:val="5BBF23AB"/>
    <w:rsid w:val="5BFC5BF3"/>
    <w:rsid w:val="5D2A1DB6"/>
    <w:rsid w:val="5ED103C6"/>
    <w:rsid w:val="5F986FF1"/>
    <w:rsid w:val="5FFF5CB2"/>
    <w:rsid w:val="60F42054"/>
    <w:rsid w:val="61913E6B"/>
    <w:rsid w:val="61C20732"/>
    <w:rsid w:val="61F62B33"/>
    <w:rsid w:val="63E8362C"/>
    <w:rsid w:val="64986E00"/>
    <w:rsid w:val="650A75D2"/>
    <w:rsid w:val="6543036F"/>
    <w:rsid w:val="65A47463"/>
    <w:rsid w:val="65D61D55"/>
    <w:rsid w:val="667B0788"/>
    <w:rsid w:val="66E171F2"/>
    <w:rsid w:val="69394F61"/>
    <w:rsid w:val="6A6908F7"/>
    <w:rsid w:val="6A7A0D56"/>
    <w:rsid w:val="6C2F57A7"/>
    <w:rsid w:val="6C417D7E"/>
    <w:rsid w:val="6D323E19"/>
    <w:rsid w:val="6DB225B5"/>
    <w:rsid w:val="6E580D40"/>
    <w:rsid w:val="6E7E5773"/>
    <w:rsid w:val="700215D2"/>
    <w:rsid w:val="71632544"/>
    <w:rsid w:val="71791D68"/>
    <w:rsid w:val="71A3536C"/>
    <w:rsid w:val="726F6D4C"/>
    <w:rsid w:val="72880E54"/>
    <w:rsid w:val="736E25E5"/>
    <w:rsid w:val="744E128B"/>
    <w:rsid w:val="74B46562"/>
    <w:rsid w:val="74CE5F27"/>
    <w:rsid w:val="7791148D"/>
    <w:rsid w:val="77A45665"/>
    <w:rsid w:val="77E617D9"/>
    <w:rsid w:val="78357348"/>
    <w:rsid w:val="785774B3"/>
    <w:rsid w:val="78D37FAF"/>
    <w:rsid w:val="79D7762B"/>
    <w:rsid w:val="7AAE0556"/>
    <w:rsid w:val="7AF47C19"/>
    <w:rsid w:val="7B13123A"/>
    <w:rsid w:val="7CF06A2E"/>
    <w:rsid w:val="7D2F59D0"/>
    <w:rsid w:val="7D543BAF"/>
    <w:rsid w:val="7E2D0162"/>
    <w:rsid w:val="7FCB7C32"/>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snapToGrid w:val="0"/>
      <w:spacing w:line="300" w:lineRule="auto"/>
      <w:ind w:firstLine="556"/>
    </w:pPr>
    <w:rPr>
      <w:rFonts w:ascii="仿宋_GB2312" w:hAnsi="Times New Roman" w:eastAsia="仿宋_GB2312" w:cs="Times New Roman"/>
      <w:kern w:val="0"/>
      <w:szCs w:val="20"/>
    </w:rPr>
  </w:style>
  <w:style w:type="paragraph" w:styleId="4">
    <w:name w:val="Body Text"/>
    <w:basedOn w:val="1"/>
    <w:autoRedefine/>
    <w:unhideWhenUsed/>
    <w:qFormat/>
    <w:uiPriority w:val="99"/>
    <w:pPr>
      <w:spacing w:after="120"/>
    </w:pPr>
  </w:style>
  <w:style w:type="paragraph" w:styleId="5">
    <w:name w:val="Body Text Indent"/>
    <w:basedOn w:val="1"/>
    <w:autoRedefine/>
    <w:qFormat/>
    <w:uiPriority w:val="0"/>
    <w:pPr>
      <w:ind w:firstLine="600" w:firstLineChars="200"/>
    </w:pPr>
    <w:rPr>
      <w:rFonts w:ascii="Calibri" w:hAnsi="Calibri" w:eastAsia="宋体" w:cs="Times New Roman"/>
      <w:sz w:val="20"/>
      <w:szCs w:val="20"/>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4"/>
    <w:autoRedefine/>
    <w:unhideWhenUsed/>
    <w:qFormat/>
    <w:uiPriority w:val="99"/>
    <w:pPr>
      <w:ind w:firstLine="420" w:firstLineChars="100"/>
    </w:pPr>
  </w:style>
  <w:style w:type="paragraph" w:styleId="8">
    <w:name w:val="Body Text First Indent 2"/>
    <w:basedOn w:val="5"/>
    <w:autoRedefine/>
    <w:qFormat/>
    <w:uiPriority w:val="0"/>
    <w:pPr>
      <w:ind w:firstLine="420"/>
    </w:pPr>
    <w:rPr>
      <w:sz w:val="21"/>
      <w:szCs w:val="24"/>
    </w:rPr>
  </w:style>
  <w:style w:type="character" w:styleId="11">
    <w:name w:val="Strong"/>
    <w:basedOn w:val="10"/>
    <w:autoRedefine/>
    <w:qFormat/>
    <w:uiPriority w:val="22"/>
    <w:rPr>
      <w:b/>
    </w:rPr>
  </w:style>
  <w:style w:type="paragraph" w:customStyle="1" w:styleId="12">
    <w:name w:val="BodyTextIndent3"/>
    <w:basedOn w:val="1"/>
    <w:autoRedefine/>
    <w:qFormat/>
    <w:uiPriority w:val="0"/>
    <w:pPr>
      <w:spacing w:line="610" w:lineRule="atLeast"/>
      <w:ind w:left="420" w:leftChars="200" w:firstLine="624"/>
      <w:textAlignment w:val="baseline"/>
    </w:pPr>
    <w:rPr>
      <w:sz w:val="16"/>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3408</Words>
  <Characters>3637</Characters>
  <Lines>0</Lines>
  <Paragraphs>0</Paragraphs>
  <TotalTime>1</TotalTime>
  <ScaleCrop>false</ScaleCrop>
  <LinksUpToDate>false</LinksUpToDate>
  <CharactersWithSpaces>3819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2025-05-20T06:36:00Z</dcterms:created>
  <dc:creator>幸福</dc:creator>
  <cp:lastModifiedBy>幸福</cp:lastModifiedBy>
  <cp:lastPrinted>2026-05-20T01:44:00Z</cp:lastPrinted>
  <dcterms:modified xsi:type="dcterms:W3CDTF">2026-05-22T02:44:04Z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F05B038B5B914762A21F581469AE6B20_13</vt:lpwstr>
  </property>
  <property fmtid="{D5CDD505-2E9C-101B-9397-08002B2CF9AE}" pid="4" name="KSOTemplateDocerSaveRecord">
    <vt:lpwstr>eyJoZGlkIjoiZDAxZDFjZTExZTQ5ZmYwOTI4ZDA4NjY3NzVjNjczN2EiLCJ1c2VySWQiOiI0MzkwNTY1NjEifQ==</vt:lpwstr>
  </property>
</Properties>
</file>