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52E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 w14:paraId="6596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政府专职消防员</w:t>
      </w:r>
      <w:r>
        <w:rPr>
          <w:rFonts w:hint="default" w:ascii="Times New Roman" w:hAnsi="Times New Roman" w:eastAsia="黑体" w:cs="Times New Roman"/>
          <w:sz w:val="44"/>
          <w:szCs w:val="44"/>
        </w:rPr>
        <w:t>招录体能测试项目及标准</w:t>
      </w:r>
    </w:p>
    <w:p w14:paraId="26BCCC07">
      <w:pPr>
        <w:widowControl/>
        <w:spacing w:line="460" w:lineRule="exact"/>
        <w:jc w:val="center"/>
        <w:rPr>
          <w:rFonts w:hint="default" w:ascii="Times New Roman" w:hAnsi="Times New Roman" w:eastAsia="楷体_GB2312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</w:rPr>
        <w:t>（202</w:t>
      </w:r>
      <w:r>
        <w:rPr>
          <w:rFonts w:hint="eastAsia" w:ascii="Times New Roman" w:eastAsia="楷体_GB2312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年）</w:t>
      </w: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789"/>
        <w:gridCol w:w="693"/>
      </w:tblGrid>
      <w:tr w14:paraId="64AD1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3ED0D3F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    目</w:t>
            </w:r>
          </w:p>
        </w:tc>
        <w:tc>
          <w:tcPr>
            <w:tcW w:w="7425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30E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体能测试成绩对应分值、测试办法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CD6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40590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A8CFB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37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75B6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B7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E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43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45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5B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B0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3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62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  <w:t>分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2C4EC9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58C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1ED5513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</w:t>
            </w:r>
          </w:p>
          <w:p w14:paraId="7882D14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71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B32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1E3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EC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198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0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69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E6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F6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81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9C9C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必考项目</w:t>
            </w:r>
          </w:p>
          <w:p w14:paraId="66651417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17D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256E32B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25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55E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 w14:paraId="4F7C57A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从起点线处听到起跑口令后起跑，完成1000米距离到达终点线，记录时间。</w:t>
            </w:r>
          </w:p>
          <w:p w14:paraId="02ABC1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3.考核以完成时间计算成绩。</w:t>
            </w:r>
          </w:p>
          <w:p w14:paraId="2E5F2922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4.得分超出10分的，每递减5秒增加1分，最高15分。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F414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BD2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45E80E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俯卧撑</w:t>
            </w:r>
          </w:p>
          <w:p w14:paraId="29A32B9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/2分钟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7D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34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98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46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95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CC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C5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58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7A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DD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D7C4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E0AB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55282C7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25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C50027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单个或分组考核。</w:t>
            </w:r>
          </w:p>
          <w:p w14:paraId="262627D9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E9961A1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3.得分超出10分的，每递增6次增加1分，最高15分。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3A63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7060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795DC21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立定跳远</w:t>
            </w:r>
          </w:p>
          <w:p w14:paraId="785DE51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（米）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CA261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2.01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9440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F96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26D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C06C">
            <w:pPr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5C12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FDA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753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2.43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FBF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2.48</w:t>
            </w:r>
          </w:p>
        </w:tc>
        <w:tc>
          <w:tcPr>
            <w:tcW w:w="7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4D5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2.53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5ED205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8CD2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45B619C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31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D45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1.单个或分组考核。</w:t>
            </w:r>
          </w:p>
          <w:p w14:paraId="0A50D64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2.在跑道或平地上标出起跳线，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2CE459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3.考核以完成跳出长度计算成绩。</w:t>
            </w:r>
          </w:p>
          <w:p w14:paraId="595B35A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4.得分超出10分的，每递增5厘米增加1分，最高15分。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13936F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DD2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6BB469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AD1C">
            <w:pPr>
              <w:adjustRightInd w:val="0"/>
              <w:snapToGri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C19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98E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AF4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310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39F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F71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2B9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191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F09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C394AD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BC4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5AB4EB8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31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744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 w14:paraId="5C64EAA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2.在100米长直线跑道上标出起点线和终点线，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从起点线处听到起跑口令后起跑，通过终点线记录时间。</w:t>
            </w:r>
          </w:p>
          <w:p w14:paraId="15B9EB8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3.抢跑犯规，重新组织起跑；跑出本道或用其他方式干扰、阻碍他人者不记录成绩。</w:t>
            </w:r>
          </w:p>
          <w:p w14:paraId="118CC9F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4.得分超出10分的，每递减0.3秒增加1分，最高15分。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1032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6F7E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7887468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    注</w:t>
            </w:r>
          </w:p>
        </w:tc>
        <w:tc>
          <w:tcPr>
            <w:tcW w:w="8124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0475C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分，单项未取得有效成绩的不予招录。</w:t>
            </w:r>
          </w:p>
          <w:p w14:paraId="23D3A2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2.测试项目及标准中“以上”“以下”均含本级、本数。</w:t>
            </w:r>
          </w:p>
        </w:tc>
      </w:tr>
    </w:tbl>
    <w:p w14:paraId="05AB03E7">
      <w:pPr>
        <w:spacing w:line="560" w:lineRule="exact"/>
        <w:rPr>
          <w:rFonts w:hint="default" w:ascii="Times New Roman" w:hAnsi="Times New Roman" w:eastAsia="方正仿宋_GBK" w:cs="Times New Roman"/>
          <w:szCs w:val="32"/>
          <w:lang w:eastAsia="zh-CN"/>
        </w:rPr>
      </w:pPr>
    </w:p>
    <w:sectPr>
      <w:footerReference r:id="rId3" w:type="default"/>
      <w:footerReference r:id="rId4" w:type="even"/>
      <w:pgSz w:w="11907" w:h="16840"/>
      <w:pgMar w:top="1985" w:right="1446" w:bottom="1644" w:left="1446" w:header="851" w:footer="1361" w:gutter="0"/>
      <w:pgNumType w:fmt="numberInDash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56F77">
    <w:pPr>
      <w:pStyle w:val="2"/>
      <w:framePr w:wrap="around" w:vAnchor="text" w:hAnchor="margin" w:xAlign="outside" w:y="1"/>
      <w:ind w:right="357" w:firstLine="357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- 27 -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</w:p>
  <w:p w14:paraId="5F65EE4A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C7156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51C7"/>
    <w:rsid w:val="063915B6"/>
    <w:rsid w:val="11FE51C7"/>
    <w:rsid w:val="25C65B55"/>
    <w:rsid w:val="59F74652"/>
    <w:rsid w:val="732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813</Characters>
  <Lines>0</Lines>
  <Paragraphs>0</Paragraphs>
  <TotalTime>0</TotalTime>
  <ScaleCrop>false</ScaleCrop>
  <LinksUpToDate>false</LinksUpToDate>
  <CharactersWithSpaces>821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2025-11-14T14:31:00Z</dcterms:created>
  <dc:creator>Cr</dc:creator>
  <cp:lastModifiedBy>梦</cp:lastModifiedBy>
  <cp:lastPrinted>2025-12-10T18:38:00Z</cp:lastPrinted>
  <dcterms:modified xsi:type="dcterms:W3CDTF">2026-05-27T08:01:00Z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73060D49D7E74D58A518DD59D73E804D_13</vt:lpwstr>
  </property>
  <property fmtid="{D5CDD505-2E9C-101B-9397-08002B2CF9AE}" pid="4" name="KSOTemplateDocerSaveRecord">
    <vt:lpwstr>eyJoZGlkIjoiMzEwNTM5NzYwMDRjMzkwZTVkZjY2ODkwMGIxNGU0OTUiLCJ1c2VySWQiOiIyMzg2Mzc0OTkifQ==</vt:lpwstr>
  </property>
</Properties>
</file>