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8C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00" w:firstLineChars="200"/>
        <w:jc w:val="both"/>
        <w:textAlignment w:val="auto"/>
        <w:rPr>
          <w:rFonts w:hint="eastAsia" w:ascii="CESI宋体-GB2312" w:hAnsi="CESI宋体-GB2312" w:eastAsia="方正小标宋_GBK" w:cs="方正小标宋_GBK"/>
          <w:sz w:val="40"/>
          <w:szCs w:val="40"/>
          <w:highlight w:val="none"/>
          <w:lang w:val="en-US" w:eastAsia="zh-CN"/>
        </w:rPr>
      </w:pPr>
      <w:bookmarkStart w:id="0" w:name="_GoBack"/>
      <w:bookmarkEnd w:id="0"/>
    </w:p>
    <w:p w14:paraId="547FD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00" w:firstLineChars="200"/>
        <w:jc w:val="both"/>
        <w:textAlignment w:val="auto"/>
        <w:rPr>
          <w:rFonts w:hint="eastAsia" w:ascii="CESI宋体-GB2312" w:hAnsi="CESI宋体-GB2312" w:eastAsia="方正小标宋_GBK" w:cs="方正小标宋_GBK"/>
          <w:sz w:val="40"/>
          <w:szCs w:val="40"/>
          <w:highlight w:val="none"/>
          <w:lang w:val="en-US" w:eastAsia="zh-CN"/>
        </w:rPr>
      </w:pPr>
      <w:r>
        <w:rPr>
          <w:rFonts w:hint="eastAsia" w:ascii="CESI宋体-GB2312" w:hAnsi="CESI宋体-GB2312" w:eastAsia="方正小标宋_GBK" w:cs="方正小标宋_GBK"/>
          <w:sz w:val="40"/>
          <w:szCs w:val="40"/>
          <w:highlight w:val="none"/>
          <w:lang w:val="en-US" w:eastAsia="zh-CN"/>
        </w:rPr>
        <w:t>2026年度城乡社区专职工作者招聘岗位表</w:t>
      </w:r>
    </w:p>
    <w:tbl>
      <w:tblPr>
        <w:tblStyle w:val="2"/>
        <w:tblW w:w="91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783"/>
        <w:gridCol w:w="5463"/>
        <w:gridCol w:w="1929"/>
      </w:tblGrid>
      <w:tr w14:paraId="0F25B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A7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CESI宋体-GB2312" w:hAnsi="CESI宋体-GB2312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宋体-GB2312" w:hAnsi="CESI宋体-GB2312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街道（镇）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43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宋体-GB2312" w:hAnsi="CESI宋体-GB2312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宋体-GB2312" w:hAnsi="CESI宋体-GB2312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80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宋体-GB2312" w:hAnsi="CESI宋体-GB2312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宋体-GB2312" w:hAnsi="CESI宋体-GB2312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岗位分布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15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宋体-GB2312" w:hAnsi="CESI宋体-GB2312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宋体-GB2312" w:hAnsi="CESI宋体-GB2312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报考要求</w:t>
            </w:r>
          </w:p>
        </w:tc>
      </w:tr>
      <w:tr w14:paraId="608B7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2E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郫筒</w:t>
            </w:r>
          </w:p>
          <w:p w14:paraId="6EFE4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D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F9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岗位1：</w:t>
            </w:r>
            <w:r>
              <w:rPr>
                <w:rStyle w:val="4"/>
                <w:rFonts w:hint="eastAsia" w:ascii="CESI宋体-GB2312" w:hAnsi="CESI宋体-GB2312" w:eastAsia="方正仿宋_GBK" w:cs="方正仿宋_GBK"/>
                <w:sz w:val="20"/>
                <w:szCs w:val="20"/>
                <w:lang w:val="en-US" w:eastAsia="zh-CN" w:bidi="ar"/>
              </w:rPr>
              <w:t>伏龙社区（2）、奎星楼社区、凉水井社区、岷阳社区、晨光社区（2）、一里桥社区、文庙社区、濂溪村</w:t>
            </w:r>
          </w:p>
        </w:tc>
        <w:tc>
          <w:tcPr>
            <w:tcW w:w="1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B9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1.政治素质好，贯彻执行党的路线方针政策态度坚决，自觉遵守国家法律法规。</w:t>
            </w:r>
            <w:r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2.热爱村（社区）工作，善于开展群众工作，有一定的组织协调能力和从事社会工作、社区建设、基层治理的相关专业知识。</w:t>
            </w:r>
            <w:r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3.品行端正、处事公道，具有较强的服务意识和事业心责任感。</w:t>
            </w:r>
            <w:r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4.具备正常履行职责的身体条件和心理素质，身心健康。</w:t>
            </w:r>
            <w:r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5.具有国家承认的本科及以</w:t>
            </w:r>
            <w:r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lang w:val="en-US" w:eastAsia="zh-CN" w:bidi="ar"/>
              </w:rPr>
              <w:t>上学历。</w:t>
            </w:r>
            <w:r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lang w:val="en-US" w:eastAsia="zh-CN" w:bidi="ar"/>
              </w:rPr>
              <w:t>6.1986年5月27日及以后出生，持有高级社会工作师职业资格证书的，年龄放宽至1981年5月27日及以后出生。</w:t>
            </w:r>
            <w:r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7.取得社会工作者职业资格证书（2024、2025、2026年大学本科及以上毕业生除外）。</w:t>
            </w:r>
            <w:r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8.具备应聘岗位所要求的其他资格条件。</w:t>
            </w:r>
            <w:r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9.本次招聘所涉及的2026年毕业生毕业证、学位证的取得时限为2026年7月31日；涉及的其他资质条件取得时间界限截止公告发布之日。</w:t>
            </w:r>
          </w:p>
        </w:tc>
      </w:tr>
      <w:tr w14:paraId="08240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6B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0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F1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岗位2：</w:t>
            </w:r>
            <w:r>
              <w:rPr>
                <w:rStyle w:val="4"/>
                <w:rFonts w:hint="eastAsia" w:ascii="CESI宋体-GB2312" w:hAnsi="CESI宋体-GB2312" w:eastAsia="方正仿宋_GBK" w:cs="方正仿宋_GBK"/>
                <w:sz w:val="20"/>
                <w:szCs w:val="20"/>
                <w:lang w:val="en-US" w:eastAsia="zh-CN" w:bidi="ar"/>
              </w:rPr>
              <w:t>书院社区（2）、双柏社区、蜀都新邨社区、菠萝社区（2）、天台社区、太平村</w:t>
            </w:r>
          </w:p>
        </w:tc>
        <w:tc>
          <w:tcPr>
            <w:tcW w:w="1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DDDEE">
            <w:pPr>
              <w:jc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E46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83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犀浦</w:t>
            </w:r>
          </w:p>
          <w:p w14:paraId="251E5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0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52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岗位1：学苑社区、犀和社区（2）、锦园社区、犀牛社区、万福社区（2）、梓潼社区、犀池社区（2）、玉龙社区</w:t>
            </w:r>
          </w:p>
        </w:tc>
        <w:tc>
          <w:tcPr>
            <w:tcW w:w="1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A6D94">
            <w:pPr>
              <w:jc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B30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9C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8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3E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岗位2：福梓社区（4）、金粮社区、五粮社区、龙梓社区（3）、浦兴社区</w:t>
            </w:r>
          </w:p>
        </w:tc>
        <w:tc>
          <w:tcPr>
            <w:tcW w:w="1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E3710">
            <w:pPr>
              <w:jc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F8C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B8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红光</w:t>
            </w:r>
          </w:p>
          <w:p w14:paraId="52669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9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A7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岗位1：合兴社区（2）仁合社区（2）、铁门社区（2）、汉姜村</w:t>
            </w:r>
          </w:p>
        </w:tc>
        <w:tc>
          <w:tcPr>
            <w:tcW w:w="1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E469F">
            <w:pPr>
              <w:jc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0A7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CD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5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1E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岗位2：三观社区、金仪社区（3）、金土社区、白云村、长生村</w:t>
            </w:r>
          </w:p>
        </w:tc>
        <w:tc>
          <w:tcPr>
            <w:tcW w:w="1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4797D">
            <w:pPr>
              <w:jc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148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AA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安靖</w:t>
            </w:r>
          </w:p>
          <w:p w14:paraId="49BC9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8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39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喜安社区、方碑社区、林湾村（2）、土地村、雍渡村</w:t>
            </w:r>
          </w:p>
        </w:tc>
        <w:tc>
          <w:tcPr>
            <w:tcW w:w="1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6863D">
            <w:pPr>
              <w:jc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7DA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4E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团结</w:t>
            </w:r>
          </w:p>
          <w:p w14:paraId="4DE02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7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75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石堤村、平安村</w:t>
            </w:r>
          </w:p>
        </w:tc>
        <w:tc>
          <w:tcPr>
            <w:tcW w:w="1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22DE5">
            <w:pPr>
              <w:jc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A65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92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德源</w:t>
            </w:r>
          </w:p>
          <w:p w14:paraId="5E957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3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EE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滨清路社区、馨美社区</w:t>
            </w:r>
          </w:p>
        </w:tc>
        <w:tc>
          <w:tcPr>
            <w:tcW w:w="1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1695F">
            <w:pPr>
              <w:jc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AED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3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安德</w:t>
            </w:r>
          </w:p>
          <w:p w14:paraId="2381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A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BC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岗位1：望乐社区（2）、云丰村、安宁村、广福村（2）、泉水村</w:t>
            </w:r>
          </w:p>
        </w:tc>
        <w:tc>
          <w:tcPr>
            <w:tcW w:w="1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680B9">
            <w:pPr>
              <w:jc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EDD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04174">
            <w:pPr>
              <w:jc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4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99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宋体-GB2312" w:hAnsi="CESI宋体-GB2312" w:eastAsia="方正仿宋_GBK" w:cs="方正仿宋_GBK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岗位2：两路口社区（2）、吉祥寺社区、红专村（2）、安龙村</w:t>
            </w:r>
          </w:p>
        </w:tc>
        <w:tc>
          <w:tcPr>
            <w:tcW w:w="1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CBD14">
            <w:pPr>
              <w:jc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67B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3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三道堰镇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B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48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秦家庙村、古城村（2）、邻城村、八步桥社区</w:t>
            </w:r>
          </w:p>
        </w:tc>
        <w:tc>
          <w:tcPr>
            <w:tcW w:w="1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B02A9">
            <w:pPr>
              <w:jc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DDD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B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唐昌镇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17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78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鸣凤社区、翰林社区、战旗村、留驾村、火花村、大云村、平康村、福昌村、沙河村、锦宁村（2）</w:t>
            </w:r>
          </w:p>
        </w:tc>
        <w:tc>
          <w:tcPr>
            <w:tcW w:w="1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280CD">
            <w:pPr>
              <w:jc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BF5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5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友爱镇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7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39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何家场社区、达通村、弥陀村</w:t>
            </w:r>
          </w:p>
        </w:tc>
        <w:tc>
          <w:tcPr>
            <w:tcW w:w="1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F2858">
            <w:pPr>
              <w:jc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002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9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  计</w:t>
            </w:r>
          </w:p>
        </w:tc>
        <w:tc>
          <w:tcPr>
            <w:tcW w:w="6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E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95人</w:t>
            </w:r>
          </w:p>
        </w:tc>
        <w:tc>
          <w:tcPr>
            <w:tcW w:w="1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0ED0C">
            <w:pPr>
              <w:jc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4025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CESI宋体-GB2312" w:hAnsi="CESI宋体-GB2312" w:eastAsia="方正仿宋_GBK" w:cs="方正仿宋_GBK"/>
          <w:sz w:val="20"/>
          <w:szCs w:val="20"/>
          <w:highlight w:val="none"/>
          <w:lang w:val="en-US" w:eastAsia="zh-CN"/>
        </w:rPr>
      </w:pPr>
    </w:p>
    <w:p w14:paraId="37AAA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CESI宋体-GB2312" w:hAnsi="CESI宋体-GB2312" w:eastAsia="方正仿宋_GBK" w:cs="方正仿宋_GBK"/>
          <w:sz w:val="20"/>
          <w:szCs w:val="20"/>
          <w:highlight w:val="none"/>
          <w:lang w:val="en-US" w:eastAsia="zh-CN"/>
        </w:rPr>
      </w:pPr>
    </w:p>
    <w:p w14:paraId="0FB15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CESI宋体-GB2312" w:hAnsi="CESI宋体-GB2312" w:eastAsia="方正仿宋_GBK" w:cs="方正仿宋_GBK"/>
          <w:sz w:val="20"/>
          <w:szCs w:val="20"/>
          <w:highlight w:val="none"/>
          <w:lang w:val="en-US" w:eastAsia="zh-CN"/>
        </w:rPr>
      </w:pPr>
    </w:p>
    <w:p w14:paraId="2428C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CESI宋体-GB2312" w:hAnsi="CESI宋体-GB2312" w:eastAsia="方正仿宋_GBK" w:cs="方正仿宋_GBK"/>
          <w:sz w:val="20"/>
          <w:szCs w:val="20"/>
          <w:highlight w:val="none"/>
          <w:lang w:val="en-US" w:eastAsia="zh-CN"/>
        </w:rPr>
      </w:pPr>
    </w:p>
    <w:p w14:paraId="1DA6E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CESI宋体-GB2312" w:hAnsi="CESI宋体-GB2312" w:eastAsia="方正仿宋_GBK" w:cs="方正仿宋_GBK"/>
          <w:sz w:val="20"/>
          <w:szCs w:val="20"/>
          <w:highlight w:val="none"/>
          <w:lang w:val="en-US" w:eastAsia="zh-CN"/>
        </w:rPr>
      </w:pPr>
    </w:p>
    <w:p w14:paraId="7CA58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CESI宋体-GB2312" w:hAnsi="CESI宋体-GB2312" w:eastAsia="方正仿宋_GBK" w:cs="方正仿宋_GBK"/>
          <w:sz w:val="20"/>
          <w:szCs w:val="20"/>
          <w:highlight w:val="none"/>
          <w:lang w:val="en-US" w:eastAsia="zh-CN"/>
        </w:rPr>
      </w:pPr>
    </w:p>
    <w:p w14:paraId="73F63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CESI宋体-GB2312" w:hAnsi="CESI宋体-GB2312" w:eastAsia="方正仿宋_GBK" w:cs="方正仿宋_GBK"/>
          <w:sz w:val="20"/>
          <w:szCs w:val="20"/>
          <w:highlight w:val="none"/>
          <w:lang w:val="en-US" w:eastAsia="zh-CN"/>
        </w:rPr>
      </w:pPr>
    </w:p>
    <w:p w14:paraId="35E83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CESI宋体-GB2312" w:hAnsi="CESI宋体-GB2312" w:eastAsia="方正仿宋_GBK" w:cs="方正仿宋_GBK"/>
          <w:sz w:val="20"/>
          <w:szCs w:val="20"/>
          <w:highlight w:val="none"/>
          <w:lang w:val="en-US" w:eastAsia="zh-CN"/>
        </w:rPr>
      </w:pPr>
    </w:p>
    <w:p w14:paraId="7C891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CESI宋体-GB2312" w:hAnsi="CESI宋体-GB2312" w:eastAsia="方正仿宋_GBK" w:cs="方正仿宋_GBK"/>
          <w:sz w:val="20"/>
          <w:szCs w:val="20"/>
          <w:highlight w:val="none"/>
          <w:lang w:val="en-US" w:eastAsia="zh-CN"/>
        </w:rPr>
      </w:pPr>
    </w:p>
    <w:p w14:paraId="1BBA4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CESI宋体-GB2312" w:hAnsi="CESI宋体-GB2312" w:eastAsia="方正仿宋_GBK" w:cs="方正仿宋_GBK"/>
          <w:sz w:val="20"/>
          <w:szCs w:val="20"/>
          <w:highlight w:val="none"/>
          <w:lang w:val="en-US" w:eastAsia="zh-CN"/>
        </w:rPr>
      </w:pPr>
    </w:p>
    <w:p w14:paraId="13031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CESI宋体-GB2312" w:hAnsi="CESI宋体-GB2312" w:eastAsia="方正仿宋_GBK" w:cs="方正仿宋_GBK"/>
          <w:sz w:val="20"/>
          <w:szCs w:val="20"/>
          <w:highlight w:val="none"/>
          <w:lang w:val="en-US" w:eastAsia="zh-CN"/>
        </w:rPr>
      </w:pPr>
    </w:p>
    <w:p w14:paraId="4D1A9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CESI宋体-GB2312" w:hAnsi="CESI宋体-GB2312" w:eastAsia="方正仿宋_GBK" w:cs="方正仿宋_GBK"/>
          <w:sz w:val="20"/>
          <w:szCs w:val="20"/>
          <w:highlight w:val="none"/>
          <w:lang w:val="en-US" w:eastAsia="zh-CN"/>
        </w:rPr>
      </w:pPr>
    </w:p>
    <w:p w14:paraId="5CA36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CESI宋体-GB2312" w:hAnsi="CESI宋体-GB2312" w:eastAsia="方正仿宋_GBK" w:cs="方正仿宋_GBK"/>
          <w:sz w:val="20"/>
          <w:szCs w:val="20"/>
          <w:highlight w:val="none"/>
          <w:lang w:val="en-US" w:eastAsia="zh-CN"/>
        </w:rPr>
      </w:pPr>
    </w:p>
    <w:p w14:paraId="000F2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CESI宋体-GB2312" w:hAnsi="CESI宋体-GB2312" w:eastAsia="方正仿宋_GBK" w:cs="方正仿宋_GBK"/>
          <w:sz w:val="20"/>
          <w:szCs w:val="20"/>
          <w:highlight w:val="none"/>
          <w:lang w:val="en-US" w:eastAsia="zh-CN"/>
        </w:rPr>
      </w:pPr>
    </w:p>
    <w:p w14:paraId="0F611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CESI宋体-GB2312" w:hAnsi="CESI宋体-GB2312" w:eastAsia="方正仿宋_GBK" w:cs="方正仿宋_GBK"/>
          <w:sz w:val="20"/>
          <w:szCs w:val="20"/>
          <w:highlight w:val="none"/>
          <w:lang w:val="en-US" w:eastAsia="zh-CN"/>
        </w:rPr>
      </w:pPr>
    </w:p>
    <w:p w14:paraId="34CE0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CESI宋体-GB2312" w:hAnsi="CESI宋体-GB2312" w:eastAsia="方正仿宋_GBK" w:cs="方正仿宋_GBK"/>
          <w:sz w:val="20"/>
          <w:szCs w:val="20"/>
          <w:highlight w:val="none"/>
          <w:lang w:val="en-US" w:eastAsia="zh-CN"/>
        </w:rPr>
      </w:pPr>
    </w:p>
    <w:p w14:paraId="09B9C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CESI宋体-GB2312" w:hAnsi="CESI宋体-GB2312" w:eastAsia="方正仿宋_GBK" w:cs="方正仿宋_GBK"/>
          <w:sz w:val="20"/>
          <w:szCs w:val="20"/>
          <w:highlight w:val="none"/>
          <w:lang w:val="en-US" w:eastAsia="zh-CN"/>
        </w:rPr>
      </w:pPr>
    </w:p>
    <w:p w14:paraId="2E7B1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CESI宋体-GB2312" w:hAnsi="CESI宋体-GB2312" w:eastAsia="方正仿宋_GBK" w:cs="方正仿宋_GBK"/>
          <w:sz w:val="20"/>
          <w:szCs w:val="20"/>
          <w:highlight w:val="none"/>
          <w:lang w:val="en-US" w:eastAsia="zh-CN"/>
        </w:rPr>
      </w:pPr>
    </w:p>
    <w:p w14:paraId="58D1662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5D9E9"/>
    <w:rsid w:val="6FFDAB31"/>
    <w:rsid w:val="73FFE5D4"/>
    <w:rsid w:val="7BF5D9E9"/>
    <w:rsid w:val="7FCE5BCB"/>
    <w:rsid w:val="EFBD16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2026-05-07T18:06:00Z</dcterms:created>
  <dc:creator>user</dc:creator>
  <cp:lastModifiedBy>huawei</cp:lastModifiedBy>
  <cp:lastPrinted>2026-05-07T18:08:00Z</cp:lastPrinted>
  <dcterms:modified xsi:type="dcterms:W3CDTF">2026-05-27T15:20:57Z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E3E5BFFFEE23F1BD599B166A5B0906CB_43</vt:lpwstr>
  </property>
</Properties>
</file>