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3" w:tblpY="2632"/>
        <w:tblOverlap w:val="never"/>
        <w:tblW w:w="13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90"/>
        <w:gridCol w:w="1175"/>
        <w:gridCol w:w="5206"/>
        <w:gridCol w:w="4851"/>
        <w:gridCol w:w="703"/>
      </w:tblGrid>
      <w:tr w14:paraId="58EC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704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  <w:p w14:paraId="1DC7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（国资公司）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1.主持公司经营管理全面工作，牵头制定并推进实施公司经营发展战略与年度经营计划，把控经营发展方向；</w:t>
            </w:r>
          </w:p>
          <w:p w14:paraId="61BD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2.代表公司参与各类重大经营活动，统筹防范经营管理与运营决策重大风险，对国有资产保值增值承担直接责任；</w:t>
            </w:r>
          </w:p>
          <w:p w14:paraId="4705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3.全面负责公司日常运营管理，统筹协调各部门、下属单位工作，确保经营目标高效落地；</w:t>
            </w:r>
          </w:p>
          <w:p w14:paraId="21C7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4.建立健全公司内部管理体系和运营机制，牵头推进市场开拓、业务创新与产业布局优化；</w:t>
            </w:r>
          </w:p>
          <w:p w14:paraId="4A85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5.带领公司经营管理团队建设，统筹团队能力提升与高效协作，保障公司安全、规范、高效运营。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1.全日制本科及以上学历，中共党员；</w:t>
            </w:r>
          </w:p>
          <w:p w14:paraId="72D0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2.3年以上企业战略管理或高级管理经验，具有县（市）级及国有企业副职以上任职经历者优先；</w:t>
            </w:r>
          </w:p>
          <w:p w14:paraId="6DBD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3.具备卓越的战略规划、决策判断和资源配置能力，熟悉现代企业治理与国资监管体系，把握公司发展方向，防范重大风险；</w:t>
            </w:r>
          </w:p>
          <w:p w14:paraId="105F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4.具备出色的经营计划执行、市场开拓、团队管理和运营创新能力，完成公司年度经营目标与国有资产保值增值任务。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7D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2C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  <w:p w14:paraId="3B3C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（国资公司）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1.协助总经理制定年度经营目标与计划，组织分管部门工作计划落地；</w:t>
            </w:r>
          </w:p>
          <w:p w14:paraId="798E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2.负责项目目标、范围与计划的制定，统筹进度、成本、质量及风险管控工作；</w:t>
            </w:r>
          </w:p>
          <w:p w14:paraId="4517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3.协调团队、客户与资源，推动项目执行，确保项目按时、按质、按预算交付。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1.全日制本科及以上学历；</w:t>
            </w:r>
          </w:p>
          <w:p w14:paraId="6C60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2.1年以上企业中高层管理或工程类领域管理经验；</w:t>
            </w:r>
          </w:p>
          <w:p w14:paraId="519E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3.具备较强的组织协调、业务推动和风险管控能力，能有效协助总经理分管具体业务板块，达成业绩指标，保障团队稳定与高效运作。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5E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2"/>
                <w:u w:val="none"/>
              </w:rPr>
            </w:pPr>
          </w:p>
        </w:tc>
      </w:tr>
      <w:tr w14:paraId="7E0F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  <w:p w14:paraId="6402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（桑昂曲宗）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1.全面主持公司经营管理，对董事会负责，制定并落地中长期发展战略、年度经营计划与预算，确保生态效益、经济效益、社会效益协同达成。</w:t>
            </w:r>
          </w:p>
          <w:p w14:paraId="2569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2.建立健全公司治理、生产运营、财务内控、安全管理等制度流程，优化组织架构，提升运营效率。</w:t>
            </w:r>
          </w:p>
          <w:p w14:paraId="6953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3.主导产品定位与盈利模式设计，统筹种植、加工、冷链、销售全链条，严控有机/绿色认证与品控体系，打造区域生态农业品牌。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1.本科及以上学历，农业经济管理、企业管理、工商管理等相关专业优先。</w:t>
            </w:r>
          </w:p>
          <w:p w14:paraId="0EC5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2.5年以上企业经营管理经验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，具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有相关行业背景者优先，具备良好业绩记录。</w:t>
            </w:r>
          </w:p>
          <w:p w14:paraId="32DF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3.具备卓越的战略思维、决策力与领导力，精通经营管理、财务管理，善于资源整合与沟通协调，能承受高强度工作压力。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F1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2"/>
                <w:u w:val="none"/>
              </w:rPr>
            </w:pPr>
          </w:p>
        </w:tc>
      </w:tr>
    </w:tbl>
    <w:p w14:paraId="713A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798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察隅县公开招聘县属国有企业高层管理人员职位表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97640"/>
    <w:rsid w:val="2EDA24ED"/>
    <w:rsid w:val="62697640"/>
    <w:rsid w:val="FB7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948</Words>
  <Characters>972</Characters>
  <Lines>0</Lines>
  <Paragraphs>0</Paragraphs>
  <TotalTime>3</TotalTime>
  <ScaleCrop>false</ScaleCrop>
  <LinksUpToDate>false</LinksUpToDate>
  <CharactersWithSpaces>972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2026-03-18T12:27:00Z</dcterms:created>
  <dc:creator>肖磊</dc:creator>
  <cp:lastModifiedBy>阿边Aaron</cp:lastModifiedBy>
  <cp:lastPrinted>2026-04-08T16:24:00Z</cp:lastPrinted>
  <dcterms:modified xsi:type="dcterms:W3CDTF">2026-04-09T09:54:24Z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6494F8791234ACD1D006D769A9E2D327_43</vt:lpwstr>
  </property>
  <property fmtid="{D5CDD505-2E9C-101B-9397-08002B2CF9AE}" pid="4" name="KSOTemplateDocerSaveRecord">
    <vt:lpwstr>eyJoZGlkIjoiZTU1MmQwNDQ1YTM2YzE1MzhjNTY4OTdlZmZiZjY0ZGQiLCJ1c2VySWQiOiIxNDk3MzUwMTI5In0=</vt:lpwstr>
  </property>
</Properties>
</file>