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2A5E">
      <w:pPr>
        <w:widowControl/>
        <w:spacing w:line="380" w:lineRule="atLeas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 w14:paraId="13925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 w14:paraId="03E4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青川县公开考调部分事业单位工作人员岗位条件一览表</w:t>
      </w:r>
    </w:p>
    <w:bookmarkEnd w:id="0"/>
    <w:tbl>
      <w:tblPr>
        <w:tblStyle w:val="4"/>
        <w:tblpPr w:leftFromText="180" w:rightFromText="180" w:vertAnchor="text" w:horzAnchor="page" w:tblpX="1070" w:tblpY="424"/>
        <w:tblOverlap w:val="never"/>
        <w:tblW w:w="13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632"/>
        <w:gridCol w:w="1231"/>
        <w:gridCol w:w="822"/>
        <w:gridCol w:w="622"/>
        <w:gridCol w:w="689"/>
        <w:gridCol w:w="2179"/>
        <w:gridCol w:w="1778"/>
        <w:gridCol w:w="3083"/>
        <w:gridCol w:w="1056"/>
      </w:tblGrid>
      <w:tr w14:paraId="554F6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9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36E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0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75CF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C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080E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0BD2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7045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91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F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BC5C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青川县自然资源局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E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青川县地质矿产资源管理中心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5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45C4"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矿物资源工程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  <w:p w14:paraId="46C5B621"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采矿工程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  <w:p w14:paraId="35E7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3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7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1.具有5年及以上乡镇工作经历；</w:t>
            </w:r>
          </w:p>
          <w:p w14:paraId="7ABB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2.广元市正式在编在职人员。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237C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</w:p>
    <w:p w14:paraId="40B609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0691F"/>
    <w:rsid w:val="702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2026-05-26T09:33:00Z</dcterms:created>
  <dc:creator>WPS_1527045017</dc:creator>
  <cp:lastModifiedBy>WPS_1527045017</cp:lastModifiedBy>
  <dcterms:modified xsi:type="dcterms:W3CDTF">2026-05-26T09:33:33Z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F2B7F70D3F9F4CDA8826772CD31F2093_11</vt:lpwstr>
  </property>
  <property fmtid="{D5CDD505-2E9C-101B-9397-08002B2CF9AE}" pid="4" name="KSOTemplateDocerSaveRecord">
    <vt:lpwstr>eyJoZGlkIjoiY2YwZDgwNjAzNjBhYjY5N2Q3OGQxNTkxNjI4M2RmOTciLCJ1c2VySWQiOiIzNzI5MDg4NjcifQ==</vt:lpwstr>
  </property>
</Properties>
</file>